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E0B39" w14:textId="77777777" w:rsidR="00FF52AB" w:rsidRPr="00FF52AB" w:rsidRDefault="00FF52AB" w:rsidP="00FF52AB">
      <w:pPr>
        <w:jc w:val="both"/>
        <w:rPr>
          <w:b/>
          <w:sz w:val="36"/>
          <w:szCs w:val="36"/>
          <w:lang w:val="de-DE"/>
        </w:rPr>
      </w:pPr>
      <w:r w:rsidRPr="00FF52AB">
        <w:rPr>
          <w:b/>
          <w:sz w:val="36"/>
          <w:szCs w:val="36"/>
          <w:lang w:val="de-DE"/>
        </w:rPr>
        <w:t xml:space="preserve">Beständig in Bewegung – Kramer feiert 100 Jahre auf der </w:t>
      </w:r>
      <w:proofErr w:type="spellStart"/>
      <w:r w:rsidRPr="00FF52AB">
        <w:rPr>
          <w:b/>
          <w:sz w:val="36"/>
          <w:szCs w:val="36"/>
          <w:lang w:val="de-DE"/>
        </w:rPr>
        <w:t>Agritechnica</w:t>
      </w:r>
      <w:proofErr w:type="spellEnd"/>
      <w:r w:rsidRPr="00FF52AB">
        <w:rPr>
          <w:b/>
          <w:sz w:val="36"/>
          <w:szCs w:val="36"/>
          <w:lang w:val="de-DE"/>
        </w:rPr>
        <w:t xml:space="preserve"> 2025</w:t>
      </w:r>
    </w:p>
    <w:p w14:paraId="5E71353D" w14:textId="5163C726" w:rsidR="00FF52AB" w:rsidRPr="00FF52AB" w:rsidRDefault="00FF52AB" w:rsidP="006D4111">
      <w:pPr>
        <w:suppressAutoHyphens w:val="0"/>
        <w:spacing w:before="100" w:beforeAutospacing="1" w:after="100" w:afterAutospacing="1"/>
        <w:jc w:val="both"/>
        <w:rPr>
          <w:rFonts w:cs="Arial"/>
          <w:szCs w:val="22"/>
          <w:lang w:val="de-DE" w:eastAsia="de-DE"/>
        </w:rPr>
      </w:pPr>
      <w:r w:rsidRPr="006D4111">
        <w:rPr>
          <w:rFonts w:cs="Arial"/>
          <w:b/>
          <w:bCs/>
          <w:szCs w:val="22"/>
          <w:lang w:val="de-DE" w:eastAsia="de-DE"/>
        </w:rPr>
        <w:t>Hannover/Pfullendorf, November 2025</w:t>
      </w:r>
      <w:r w:rsidRPr="00FF52AB">
        <w:rPr>
          <w:rFonts w:cs="Arial"/>
          <w:szCs w:val="22"/>
          <w:lang w:val="de-DE" w:eastAsia="de-DE"/>
        </w:rPr>
        <w:t xml:space="preserve"> – Ein besonderes Jahr für Kramer: Das traditionsreiche Unternehmen feiert 2025 sein 100-jähriges Bestehen und blickt auf eine erfolgreiche </w:t>
      </w:r>
      <w:proofErr w:type="spellStart"/>
      <w:r w:rsidRPr="00FF52AB">
        <w:rPr>
          <w:rFonts w:cs="Arial"/>
          <w:szCs w:val="22"/>
          <w:lang w:val="de-DE" w:eastAsia="de-DE"/>
        </w:rPr>
        <w:t>Agritechnica</w:t>
      </w:r>
      <w:proofErr w:type="spellEnd"/>
      <w:r w:rsidRPr="00FF52AB">
        <w:rPr>
          <w:rFonts w:cs="Arial"/>
          <w:szCs w:val="22"/>
          <w:lang w:val="de-DE" w:eastAsia="de-DE"/>
        </w:rPr>
        <w:t xml:space="preserve"> zurück. Unter dem Motto </w:t>
      </w:r>
      <w:r w:rsidRPr="006D4111">
        <w:rPr>
          <w:rFonts w:cs="Arial"/>
          <w:i/>
          <w:iCs/>
          <w:szCs w:val="22"/>
          <w:lang w:val="de-DE" w:eastAsia="de-DE"/>
        </w:rPr>
        <w:t>„Beständig in Bewegung“</w:t>
      </w:r>
      <w:r w:rsidRPr="00FF52AB">
        <w:rPr>
          <w:rFonts w:cs="Arial"/>
          <w:szCs w:val="22"/>
          <w:lang w:val="de-DE" w:eastAsia="de-DE"/>
        </w:rPr>
        <w:t xml:space="preserve"> präsentierte Kramer auf der weltweit bedeutendsten </w:t>
      </w:r>
      <w:r w:rsidR="00A06E56">
        <w:rPr>
          <w:rFonts w:cs="Arial"/>
          <w:szCs w:val="22"/>
          <w:lang w:val="de-DE" w:eastAsia="de-DE"/>
        </w:rPr>
        <w:t>Landtechnikmesse</w:t>
      </w:r>
      <w:r w:rsidRPr="00FF52AB">
        <w:rPr>
          <w:rFonts w:cs="Arial"/>
          <w:szCs w:val="22"/>
          <w:lang w:val="de-DE" w:eastAsia="de-DE"/>
        </w:rPr>
        <w:t xml:space="preserve"> ein beeindruckendes Portfolio an Maschinen und</w:t>
      </w:r>
      <w:r w:rsidR="00FD7E9F">
        <w:rPr>
          <w:rFonts w:cs="Arial"/>
          <w:szCs w:val="22"/>
          <w:lang w:val="de-DE" w:eastAsia="de-DE"/>
        </w:rPr>
        <w:t xml:space="preserve"> Neuheiten.</w:t>
      </w:r>
    </w:p>
    <w:p w14:paraId="6D73B708" w14:textId="008B91FC" w:rsidR="00357349" w:rsidRPr="00357349" w:rsidRDefault="00EE745F" w:rsidP="00357349">
      <w:pPr>
        <w:suppressAutoHyphens w:val="0"/>
        <w:spacing w:before="100" w:beforeAutospacing="1" w:after="100" w:afterAutospacing="1"/>
        <w:jc w:val="both"/>
        <w:rPr>
          <w:rFonts w:cs="Arial"/>
          <w:szCs w:val="22"/>
          <w:lang w:val="de-DE" w:eastAsia="de-DE"/>
        </w:rPr>
      </w:pPr>
      <w:r w:rsidRPr="00EE745F">
        <w:rPr>
          <w:rFonts w:cs="Arial"/>
          <w:szCs w:val="22"/>
          <w:lang w:val="de-DE" w:eastAsia="de-DE"/>
        </w:rPr>
        <w:t xml:space="preserve">Kramer war auf dem Stand des strategischen Partners John Deere mit einem eigenen Bereich vertreten und zeigte dort seine enge Verbindung zur Landwirtschaft – dem Ursprung der Marke – sowie zahlreiche Neuheiten und Weiterentwicklungen für die Praxis. </w:t>
      </w:r>
      <w:r w:rsidR="00357349" w:rsidRPr="00357349">
        <w:rPr>
          <w:rFonts w:cs="Arial"/>
          <w:szCs w:val="22"/>
          <w:lang w:val="de-DE" w:eastAsia="de-DE"/>
        </w:rPr>
        <w:t>Besonders das neue Maschinendesign, das in der Landwirtschaft erstmals in seiner Gesamtheit der Öffentlichkeit präsentiert wurde, sowie die gezeigten Neuheiten sorgten für großes Interesse und durchweg positives Feedback aus dem Fachpublikum.</w:t>
      </w:r>
    </w:p>
    <w:p w14:paraId="0B41A412" w14:textId="2633B2B8" w:rsidR="00357349" w:rsidRPr="00357349" w:rsidRDefault="00357349" w:rsidP="00D55D6E">
      <w:pPr>
        <w:suppressAutoHyphens w:val="0"/>
        <w:spacing w:before="100" w:beforeAutospacing="1" w:after="100" w:afterAutospacing="1"/>
        <w:jc w:val="both"/>
        <w:rPr>
          <w:rFonts w:cs="Arial"/>
          <w:szCs w:val="22"/>
          <w:lang w:val="de-DE" w:eastAsia="de-DE"/>
        </w:rPr>
      </w:pPr>
      <w:r w:rsidRPr="00357349">
        <w:rPr>
          <w:rFonts w:cs="Arial"/>
          <w:szCs w:val="22"/>
          <w:lang w:val="de-DE" w:eastAsia="de-DE"/>
        </w:rPr>
        <w:t xml:space="preserve">Das neue Design verleiht den Maschinen eine moderne und markante Optik, die Kraft, Qualität und Fortschritt ausstrahlt. Dabei bleiben die charakteristischen Kramer-Designelemente erhalten, </w:t>
      </w:r>
      <w:r w:rsidR="00FD7E9F">
        <w:rPr>
          <w:rFonts w:cs="Arial"/>
          <w:szCs w:val="22"/>
          <w:lang w:val="de-DE" w:eastAsia="de-DE"/>
        </w:rPr>
        <w:t>die</w:t>
      </w:r>
      <w:r w:rsidRPr="00357349">
        <w:rPr>
          <w:rFonts w:cs="Arial"/>
          <w:szCs w:val="22"/>
          <w:lang w:val="de-DE" w:eastAsia="de-DE"/>
        </w:rPr>
        <w:t xml:space="preserve"> jedoch konsequent weiterentwickelt wurden. So verbindet sich die bewährte Leistungsstärke der Maschinen mit einer neuen, wiedererkennbaren Optik, </w:t>
      </w:r>
      <w:r w:rsidR="00FD7E9F">
        <w:rPr>
          <w:rFonts w:cs="Arial"/>
          <w:szCs w:val="22"/>
          <w:lang w:val="de-DE" w:eastAsia="de-DE"/>
        </w:rPr>
        <w:t>die</w:t>
      </w:r>
      <w:r w:rsidRPr="00357349">
        <w:rPr>
          <w:rFonts w:cs="Arial"/>
          <w:szCs w:val="22"/>
          <w:lang w:val="de-DE" w:eastAsia="de-DE"/>
        </w:rPr>
        <w:t xml:space="preserve"> die Markenwerte Sicherheit, Hochwertigkeit, Leidenschaft und Kompetenz widerspiegelt.</w:t>
      </w:r>
    </w:p>
    <w:p w14:paraId="7ED27CD4" w14:textId="09BD9E01" w:rsidR="00FF52AB" w:rsidRDefault="00FF52AB" w:rsidP="006D4111">
      <w:pPr>
        <w:suppressAutoHyphens w:val="0"/>
        <w:spacing w:beforeAutospacing="1" w:afterAutospacing="1"/>
        <w:jc w:val="both"/>
        <w:rPr>
          <w:rFonts w:cs="Arial"/>
          <w:szCs w:val="22"/>
          <w:lang w:val="de-DE" w:eastAsia="de-DE"/>
        </w:rPr>
      </w:pPr>
      <w:r w:rsidRPr="00FF52AB">
        <w:rPr>
          <w:rFonts w:cs="Arial"/>
          <w:szCs w:val="22"/>
          <w:lang w:val="de-DE" w:eastAsia="de-DE"/>
        </w:rPr>
        <w:t xml:space="preserve">„Wir blicken auf eine rundum erfolgreiche Messewoche zurück. Das Besucherinteresse, die Gespräche und das Feedback bestätigen uns in unserem Weg, Tradition und Fortschritt miteinander zu verbinden“, resümiert </w:t>
      </w:r>
      <w:r w:rsidRPr="00EE745F">
        <w:rPr>
          <w:rFonts w:cs="Arial"/>
          <w:bCs/>
          <w:szCs w:val="22"/>
          <w:lang w:val="de-DE" w:eastAsia="de-DE"/>
        </w:rPr>
        <w:t>Christian Stryffeler, Geschäftsführer der Kramer-Werke GmbH</w:t>
      </w:r>
      <w:r w:rsidRPr="00FF52AB">
        <w:rPr>
          <w:rFonts w:cs="Arial"/>
          <w:szCs w:val="22"/>
          <w:lang w:val="de-DE" w:eastAsia="de-DE"/>
        </w:rPr>
        <w:t xml:space="preserve">. „Gerade im Jubiläumsjahr war es etwas ganz Besonderes, unsere Neuheiten auf der </w:t>
      </w:r>
      <w:proofErr w:type="spellStart"/>
      <w:r w:rsidRPr="00FF52AB">
        <w:rPr>
          <w:rFonts w:cs="Arial"/>
          <w:szCs w:val="22"/>
          <w:lang w:val="de-DE" w:eastAsia="de-DE"/>
        </w:rPr>
        <w:t>Agritechnica</w:t>
      </w:r>
      <w:proofErr w:type="spellEnd"/>
      <w:r w:rsidRPr="00FF52AB">
        <w:rPr>
          <w:rFonts w:cs="Arial"/>
          <w:szCs w:val="22"/>
          <w:lang w:val="de-DE" w:eastAsia="de-DE"/>
        </w:rPr>
        <w:t xml:space="preserve"> zu präsentieren – </w:t>
      </w:r>
      <w:r w:rsidR="006C2A95">
        <w:rPr>
          <w:rFonts w:cs="Arial"/>
          <w:szCs w:val="22"/>
          <w:lang w:val="de-DE" w:eastAsia="de-DE"/>
        </w:rPr>
        <w:t>für die Landwirtschaft</w:t>
      </w:r>
      <w:r w:rsidRPr="00FF52AB">
        <w:rPr>
          <w:rFonts w:cs="Arial"/>
          <w:szCs w:val="22"/>
          <w:lang w:val="de-DE" w:eastAsia="de-DE"/>
        </w:rPr>
        <w:t xml:space="preserve">, </w:t>
      </w:r>
      <w:r w:rsidR="00FD7E9F">
        <w:rPr>
          <w:rFonts w:cs="Arial"/>
          <w:szCs w:val="22"/>
          <w:lang w:val="de-DE" w:eastAsia="de-DE"/>
        </w:rPr>
        <w:t>in der</w:t>
      </w:r>
      <w:r w:rsidRPr="00FF52AB">
        <w:rPr>
          <w:rFonts w:cs="Arial"/>
          <w:szCs w:val="22"/>
          <w:lang w:val="de-DE" w:eastAsia="de-DE"/>
        </w:rPr>
        <w:t xml:space="preserve"> die Geschichte von Kramer ihren Ursprung hat.“</w:t>
      </w:r>
      <w:bookmarkStart w:id="0" w:name="_GoBack"/>
      <w:bookmarkEnd w:id="0"/>
    </w:p>
    <w:p w14:paraId="29C13843" w14:textId="77777777" w:rsidR="00357349" w:rsidRPr="00FF52AB" w:rsidRDefault="00357349" w:rsidP="006D4111">
      <w:pPr>
        <w:suppressAutoHyphens w:val="0"/>
        <w:spacing w:beforeAutospacing="1" w:afterAutospacing="1"/>
        <w:jc w:val="both"/>
        <w:rPr>
          <w:rFonts w:cs="Arial"/>
          <w:szCs w:val="22"/>
          <w:lang w:val="de-DE" w:eastAsia="de-DE"/>
        </w:rPr>
      </w:pPr>
    </w:p>
    <w:p w14:paraId="4126EEB1" w14:textId="77777777" w:rsidR="00A812EB" w:rsidRDefault="00A812EB" w:rsidP="006D4111">
      <w:pPr>
        <w:suppressAutoHyphens w:val="0"/>
        <w:spacing w:before="100" w:beforeAutospacing="1" w:after="100" w:afterAutospacing="1"/>
        <w:jc w:val="both"/>
        <w:outlineLvl w:val="3"/>
        <w:rPr>
          <w:rFonts w:cs="Arial"/>
          <w:b/>
          <w:bCs/>
          <w:szCs w:val="22"/>
          <w:lang w:val="de-DE" w:eastAsia="de-DE"/>
        </w:rPr>
        <w:sectPr w:rsidR="00A812EB">
          <w:headerReference w:type="default" r:id="rId8"/>
          <w:pgSz w:w="11906" w:h="16838"/>
          <w:pgMar w:top="1417" w:right="1417" w:bottom="1134" w:left="1417" w:header="708" w:footer="708" w:gutter="0"/>
          <w:cols w:space="708"/>
          <w:docGrid w:linePitch="360"/>
        </w:sectPr>
      </w:pPr>
    </w:p>
    <w:p w14:paraId="78593866" w14:textId="7B352705" w:rsidR="00FF52AB" w:rsidRPr="00FF52AB" w:rsidRDefault="00FF52AB" w:rsidP="006D4111">
      <w:pPr>
        <w:suppressAutoHyphens w:val="0"/>
        <w:spacing w:before="100" w:beforeAutospacing="1" w:after="100" w:afterAutospacing="1"/>
        <w:jc w:val="both"/>
        <w:outlineLvl w:val="3"/>
        <w:rPr>
          <w:rFonts w:cs="Arial"/>
          <w:b/>
          <w:bCs/>
          <w:szCs w:val="22"/>
          <w:lang w:val="de-DE" w:eastAsia="de-DE"/>
        </w:rPr>
      </w:pPr>
      <w:r w:rsidRPr="006D4111">
        <w:rPr>
          <w:rFonts w:cs="Arial"/>
          <w:b/>
          <w:bCs/>
          <w:szCs w:val="22"/>
          <w:lang w:val="de-DE" w:eastAsia="de-DE"/>
        </w:rPr>
        <w:lastRenderedPageBreak/>
        <w:t>Teleskopradlader KL20.5T – Mehr Reichweite. Mehr Effizienz.</w:t>
      </w:r>
    </w:p>
    <w:p w14:paraId="11D5A2AF" w14:textId="6ACAB0F6" w:rsidR="00FF52AB" w:rsidRPr="00FF52AB" w:rsidRDefault="00FF52AB" w:rsidP="006D4111">
      <w:pPr>
        <w:suppressAutoHyphens w:val="0"/>
        <w:spacing w:before="100" w:beforeAutospacing="1" w:after="100" w:afterAutospacing="1"/>
        <w:jc w:val="both"/>
        <w:rPr>
          <w:rFonts w:cs="Arial"/>
          <w:szCs w:val="22"/>
          <w:lang w:val="de-DE" w:eastAsia="de-DE"/>
        </w:rPr>
      </w:pPr>
      <w:r w:rsidRPr="00FF52AB">
        <w:rPr>
          <w:rFonts w:cs="Arial"/>
          <w:szCs w:val="22"/>
          <w:lang w:val="de-DE" w:eastAsia="de-DE"/>
        </w:rPr>
        <w:t xml:space="preserve">Ein besonderes Highlight des Messeauftritts war der neue </w:t>
      </w:r>
      <w:r w:rsidRPr="00D55D6E">
        <w:rPr>
          <w:rFonts w:cs="Arial"/>
          <w:bCs/>
          <w:szCs w:val="22"/>
          <w:lang w:val="de-DE" w:eastAsia="de-DE"/>
        </w:rPr>
        <w:t>KL20.5T</w:t>
      </w:r>
      <w:r w:rsidR="00357349" w:rsidRPr="00941253">
        <w:rPr>
          <w:rFonts w:cs="Arial"/>
          <w:szCs w:val="22"/>
          <w:lang w:val="de-DE" w:eastAsia="de-DE"/>
        </w:rPr>
        <w:t>.</w:t>
      </w:r>
      <w:r w:rsidRPr="00FF52AB">
        <w:rPr>
          <w:rFonts w:cs="Arial"/>
          <w:szCs w:val="22"/>
          <w:lang w:val="de-DE" w:eastAsia="de-DE"/>
        </w:rPr>
        <w:t xml:space="preserve"> Die kompakte Bauweise gepaart mit hoher Leistungsfähigkeit überzeugte das Messepublikum ebenso wie die Vielseitigkeit des Modells. Dank der teleskopierbaren Ladeanlage bietet der KL20.5T ein deutliches Plus an Reichweite, Stapel- und Schütthöhe. Damit steigert er die Produktivität bei allen Arbeitsvorgängen.</w:t>
      </w:r>
    </w:p>
    <w:p w14:paraId="4BCED057" w14:textId="21AB9061" w:rsidR="00FF52AB" w:rsidRPr="00FF52AB" w:rsidRDefault="00FF52AB" w:rsidP="006D4111">
      <w:pPr>
        <w:suppressAutoHyphens w:val="0"/>
        <w:spacing w:before="100" w:beforeAutospacing="1" w:after="100" w:afterAutospacing="1"/>
        <w:jc w:val="both"/>
        <w:rPr>
          <w:rFonts w:cs="Arial"/>
          <w:szCs w:val="22"/>
          <w:lang w:val="de-DE" w:eastAsia="de-DE"/>
        </w:rPr>
      </w:pPr>
      <w:r w:rsidRPr="00FF52AB">
        <w:rPr>
          <w:rFonts w:cs="Arial"/>
          <w:szCs w:val="22"/>
          <w:lang w:val="de-DE" w:eastAsia="de-DE"/>
        </w:rPr>
        <w:t xml:space="preserve">Auch für ungeübte Fahrer ist der KL20.5T leicht zu bedienen. Der ungeteilte Fahrzeugrahmen sorgt für hohe Standsicherheit, während die drei wählbaren Lenkarten – Allrad-, Hundegang- und Vorderachslenkung – maximale Wendigkeit garantieren. Mit einer Fahrzeugbreite von nur 1,32 Metern bleibt die Maschine auch auf engstem Raum äußerst manövrierfähig. Zwei vollwertige Kabinenvarianten, eine Komfortkabine mit </w:t>
      </w:r>
      <w:r w:rsidR="00D55D6E">
        <w:rPr>
          <w:rFonts w:cs="Arial"/>
          <w:szCs w:val="22"/>
          <w:lang w:val="de-DE" w:eastAsia="de-DE"/>
        </w:rPr>
        <w:t xml:space="preserve">einer Höhe von </w:t>
      </w:r>
      <w:r w:rsidRPr="00FF52AB">
        <w:rPr>
          <w:rFonts w:cs="Arial"/>
          <w:szCs w:val="22"/>
          <w:lang w:val="de-DE" w:eastAsia="de-DE"/>
        </w:rPr>
        <w:t>2,26 Metern sowie eine niedrige Kabinenversion mit 2,11 Metern</w:t>
      </w:r>
      <w:r w:rsidR="00E344C1">
        <w:rPr>
          <w:rFonts w:cs="Arial"/>
          <w:szCs w:val="22"/>
          <w:lang w:val="de-DE" w:eastAsia="de-DE"/>
        </w:rPr>
        <w:t xml:space="preserve"> Höhe</w:t>
      </w:r>
      <w:r w:rsidRPr="00FF52AB">
        <w:rPr>
          <w:rFonts w:cs="Arial"/>
          <w:szCs w:val="22"/>
          <w:lang w:val="de-DE" w:eastAsia="de-DE"/>
        </w:rPr>
        <w:t xml:space="preserve">, bieten zudem eine hervorragende Rundumsicht und </w:t>
      </w:r>
      <w:r w:rsidR="00EE745F">
        <w:rPr>
          <w:rFonts w:cs="Arial"/>
          <w:szCs w:val="22"/>
          <w:lang w:val="de-DE" w:eastAsia="de-DE"/>
        </w:rPr>
        <w:t>sind auf ergonomische Bedienung ausgelegt</w:t>
      </w:r>
      <w:r w:rsidR="00A812EB">
        <w:rPr>
          <w:rFonts w:cs="Arial"/>
          <w:szCs w:val="22"/>
          <w:lang w:val="de-DE" w:eastAsia="de-DE"/>
        </w:rPr>
        <w:t>.</w:t>
      </w:r>
      <w:r w:rsidRPr="00FF52AB">
        <w:rPr>
          <w:rFonts w:cs="Arial"/>
          <w:szCs w:val="22"/>
          <w:lang w:val="de-DE" w:eastAsia="de-DE"/>
        </w:rPr>
        <w:t xml:space="preserve"> Der breite Einstieg sorgt für bequemes </w:t>
      </w:r>
      <w:r w:rsidR="00EE745F">
        <w:rPr>
          <w:rFonts w:cs="Arial"/>
          <w:szCs w:val="22"/>
          <w:lang w:val="de-DE" w:eastAsia="de-DE"/>
        </w:rPr>
        <w:t xml:space="preserve">und sicheres </w:t>
      </w:r>
      <w:r w:rsidRPr="00FF52AB">
        <w:rPr>
          <w:rFonts w:cs="Arial"/>
          <w:szCs w:val="22"/>
          <w:lang w:val="de-DE" w:eastAsia="de-DE"/>
        </w:rPr>
        <w:t>Ein- und Aussteigen – ideal für den täglichen Einsatz.</w:t>
      </w:r>
    </w:p>
    <w:p w14:paraId="31F1B986" w14:textId="21CCDCEF" w:rsidR="00FF52AB" w:rsidRPr="00FF52AB" w:rsidRDefault="00FF52AB" w:rsidP="006C2A95">
      <w:pPr>
        <w:suppressAutoHyphens w:val="0"/>
        <w:spacing w:before="100" w:beforeAutospacing="1" w:after="100" w:afterAutospacing="1"/>
        <w:jc w:val="both"/>
        <w:rPr>
          <w:rFonts w:cs="Arial"/>
          <w:szCs w:val="22"/>
          <w:lang w:val="de-DE" w:eastAsia="de-DE"/>
        </w:rPr>
      </w:pPr>
      <w:r w:rsidRPr="00FF52AB">
        <w:rPr>
          <w:rFonts w:cs="Arial"/>
          <w:szCs w:val="22"/>
          <w:lang w:val="de-DE" w:eastAsia="de-DE"/>
        </w:rPr>
        <w:t xml:space="preserve">Optional ist das vollhydraulische Schnellwechselsystem </w:t>
      </w:r>
      <w:r w:rsidRPr="00357349">
        <w:rPr>
          <w:rFonts w:cs="Arial"/>
          <w:bCs/>
          <w:szCs w:val="22"/>
          <w:lang w:val="de-DE" w:eastAsia="de-DE"/>
        </w:rPr>
        <w:t xml:space="preserve">Smart </w:t>
      </w:r>
      <w:proofErr w:type="spellStart"/>
      <w:r w:rsidRPr="00357349">
        <w:rPr>
          <w:rFonts w:cs="Arial"/>
          <w:bCs/>
          <w:szCs w:val="22"/>
          <w:lang w:val="de-DE" w:eastAsia="de-DE"/>
        </w:rPr>
        <w:t>Attach</w:t>
      </w:r>
      <w:proofErr w:type="spellEnd"/>
      <w:r w:rsidRPr="00FF52AB">
        <w:rPr>
          <w:rFonts w:cs="Arial"/>
          <w:szCs w:val="22"/>
          <w:lang w:val="de-DE" w:eastAsia="de-DE"/>
        </w:rPr>
        <w:t xml:space="preserve"> erhältlich, das den Anbaugerätewechsel direkt aus der Kabine ermöglicht. So kann flexibel und effizient zwischen verschiedenen Werkzeugen gewechselt werden, ohne die Arbeit unterbrechen zu müssen.</w:t>
      </w:r>
    </w:p>
    <w:p w14:paraId="21672000" w14:textId="77777777" w:rsidR="00FF52AB" w:rsidRPr="00FF52AB" w:rsidRDefault="00FF52AB" w:rsidP="006D4111">
      <w:pPr>
        <w:suppressAutoHyphens w:val="0"/>
        <w:spacing w:before="100" w:beforeAutospacing="1" w:after="100" w:afterAutospacing="1"/>
        <w:jc w:val="both"/>
        <w:outlineLvl w:val="3"/>
        <w:rPr>
          <w:rFonts w:cs="Arial"/>
          <w:b/>
          <w:bCs/>
          <w:szCs w:val="22"/>
          <w:lang w:val="de-DE" w:eastAsia="de-DE"/>
        </w:rPr>
      </w:pPr>
      <w:r w:rsidRPr="006D4111">
        <w:rPr>
          <w:rFonts w:cs="Arial"/>
          <w:b/>
          <w:bCs/>
          <w:szCs w:val="22"/>
          <w:lang w:val="de-DE" w:eastAsia="de-DE"/>
        </w:rPr>
        <w:t xml:space="preserve">KL21.5L mit klappbarem </w:t>
      </w:r>
      <w:proofErr w:type="spellStart"/>
      <w:r w:rsidRPr="006D4111">
        <w:rPr>
          <w:rFonts w:cs="Arial"/>
          <w:b/>
          <w:bCs/>
          <w:szCs w:val="22"/>
          <w:lang w:val="de-DE" w:eastAsia="de-DE"/>
        </w:rPr>
        <w:t>Canopy</w:t>
      </w:r>
      <w:proofErr w:type="spellEnd"/>
      <w:r w:rsidRPr="006D4111">
        <w:rPr>
          <w:rFonts w:cs="Arial"/>
          <w:b/>
          <w:bCs/>
          <w:szCs w:val="22"/>
          <w:lang w:val="de-DE" w:eastAsia="de-DE"/>
        </w:rPr>
        <w:t xml:space="preserve"> – Flexibel auf engem Raum</w:t>
      </w:r>
    </w:p>
    <w:p w14:paraId="0BC96259" w14:textId="77777777" w:rsidR="00D55D6E" w:rsidRDefault="00EE745F" w:rsidP="00D55D6E">
      <w:pPr>
        <w:spacing w:before="100" w:beforeAutospacing="1" w:after="100" w:afterAutospacing="1"/>
        <w:jc w:val="both"/>
        <w:rPr>
          <w:rFonts w:cs="Arial"/>
          <w:szCs w:val="22"/>
          <w:lang w:val="de-DE" w:eastAsia="de-DE"/>
        </w:rPr>
      </w:pPr>
      <w:r w:rsidRPr="00EE745F">
        <w:rPr>
          <w:rFonts w:cs="Arial"/>
          <w:szCs w:val="22"/>
          <w:lang w:val="de-DE" w:eastAsia="de-DE"/>
        </w:rPr>
        <w:t xml:space="preserve">Der KL21.5L wurde auf der Messe als erste Kramer-Maschine mit klappbarem </w:t>
      </w:r>
      <w:proofErr w:type="spellStart"/>
      <w:r w:rsidRPr="00EE745F">
        <w:rPr>
          <w:rFonts w:cs="Arial"/>
          <w:szCs w:val="22"/>
          <w:lang w:val="de-DE" w:eastAsia="de-DE"/>
        </w:rPr>
        <w:t>Canopy</w:t>
      </w:r>
      <w:proofErr w:type="spellEnd"/>
      <w:r w:rsidRPr="00EE745F">
        <w:rPr>
          <w:rFonts w:cs="Arial"/>
          <w:szCs w:val="22"/>
          <w:lang w:val="de-DE" w:eastAsia="de-DE"/>
        </w:rPr>
        <w:t xml:space="preserve"> vorgestellt. Das optional erhältliche Fahrerschutzdach ermöglicht es, die Gesamthöhe der Maschine in kürzester Zeit und völlig werkzeuglos zu verringern – von 2,20 Metern auf nur 1,83 Meter. </w:t>
      </w:r>
    </w:p>
    <w:p w14:paraId="5725DC4E" w14:textId="4A633606" w:rsidR="00EE745F" w:rsidRPr="00D55D6E" w:rsidRDefault="00D55D6E" w:rsidP="00D55D6E">
      <w:pPr>
        <w:spacing w:before="100" w:beforeAutospacing="1" w:after="100" w:afterAutospacing="1"/>
        <w:jc w:val="both"/>
        <w:rPr>
          <w:rFonts w:cs="Arial"/>
          <w:strike/>
          <w:szCs w:val="22"/>
          <w:lang w:val="de-DE" w:eastAsia="de-DE"/>
        </w:rPr>
      </w:pPr>
      <w:r w:rsidRPr="00D55D6E">
        <w:rPr>
          <w:lang w:val="de-DE" w:eastAsia="de-DE"/>
        </w:rPr>
        <w:t>Damit kann der Radlader problemlos auch in niedrige Gebäude oder durch enge Durchfahrten manövriert werden, wie sie beispielsweise von tierhaltende</w:t>
      </w:r>
      <w:r w:rsidR="00FD7E9F">
        <w:rPr>
          <w:lang w:val="de-DE" w:eastAsia="de-DE"/>
        </w:rPr>
        <w:t>n</w:t>
      </w:r>
      <w:r w:rsidRPr="00D55D6E">
        <w:rPr>
          <w:lang w:val="de-DE" w:eastAsia="de-DE"/>
        </w:rPr>
        <w:t xml:space="preserve"> Betrieben oder von älteren Hofstellen bekannt sind. </w:t>
      </w:r>
    </w:p>
    <w:p w14:paraId="4488F15B" w14:textId="77777777" w:rsidR="00941253" w:rsidRDefault="00EE745F" w:rsidP="00EE745F">
      <w:pPr>
        <w:suppressAutoHyphens w:val="0"/>
        <w:spacing w:before="100" w:beforeAutospacing="1" w:after="100" w:afterAutospacing="1"/>
        <w:jc w:val="both"/>
        <w:outlineLvl w:val="3"/>
        <w:rPr>
          <w:rFonts w:cs="Arial"/>
          <w:szCs w:val="22"/>
          <w:lang w:val="de-DE" w:eastAsia="de-DE"/>
        </w:rPr>
      </w:pPr>
      <w:r w:rsidRPr="00EE745F">
        <w:rPr>
          <w:rFonts w:cs="Arial"/>
          <w:szCs w:val="22"/>
          <w:lang w:val="de-DE" w:eastAsia="de-DE"/>
        </w:rPr>
        <w:t xml:space="preserve">Diese einfache und durchdachte Lösung erhöht die Einsatzflexibilität und steigert zugleich Produktivität und Wirtschaftlichkeit im täglichen Betrieb. Ob in Stallgebäuden, </w:t>
      </w:r>
      <w:r w:rsidRPr="00EE745F">
        <w:rPr>
          <w:rFonts w:cs="Arial"/>
          <w:szCs w:val="22"/>
          <w:lang w:val="de-DE" w:eastAsia="de-DE"/>
        </w:rPr>
        <w:lastRenderedPageBreak/>
        <w:t xml:space="preserve">Maschinenhallen oder bei Wartungsarbeiten in engen Bereichen – der KL21.5L mit klappbarem </w:t>
      </w:r>
      <w:proofErr w:type="spellStart"/>
      <w:r w:rsidRPr="00EE745F">
        <w:rPr>
          <w:rFonts w:cs="Arial"/>
          <w:szCs w:val="22"/>
          <w:lang w:val="de-DE" w:eastAsia="de-DE"/>
        </w:rPr>
        <w:t>Canopy</w:t>
      </w:r>
      <w:proofErr w:type="spellEnd"/>
      <w:r w:rsidRPr="00EE745F">
        <w:rPr>
          <w:rFonts w:cs="Arial"/>
          <w:szCs w:val="22"/>
          <w:lang w:val="de-DE" w:eastAsia="de-DE"/>
        </w:rPr>
        <w:t xml:space="preserve"> beweist maximale Anpassungsfähigkeit bei gleichbleibendem Komfort und Sicherheit.</w:t>
      </w:r>
    </w:p>
    <w:p w14:paraId="586B46F0" w14:textId="317DDCB6" w:rsidR="00FF52AB" w:rsidRPr="00FF52AB" w:rsidRDefault="00FF52AB" w:rsidP="00EE745F">
      <w:pPr>
        <w:suppressAutoHyphens w:val="0"/>
        <w:spacing w:before="100" w:beforeAutospacing="1" w:after="100" w:afterAutospacing="1"/>
        <w:jc w:val="both"/>
        <w:outlineLvl w:val="3"/>
        <w:rPr>
          <w:rFonts w:cs="Arial"/>
          <w:b/>
          <w:bCs/>
          <w:szCs w:val="22"/>
          <w:lang w:val="de-DE" w:eastAsia="de-DE"/>
        </w:rPr>
      </w:pPr>
      <w:r w:rsidRPr="006D4111">
        <w:rPr>
          <w:rFonts w:cs="Arial"/>
          <w:b/>
          <w:bCs/>
          <w:szCs w:val="22"/>
          <w:lang w:val="de-DE" w:eastAsia="de-DE"/>
        </w:rPr>
        <w:t>KL36.5 – Bewährte Leistung im neuen Design</w:t>
      </w:r>
    </w:p>
    <w:p w14:paraId="130B48FA" w14:textId="05D4B87D" w:rsidR="00FF52AB" w:rsidRPr="00FF52AB" w:rsidRDefault="00FF52AB" w:rsidP="00540EE5">
      <w:pPr>
        <w:suppressAutoHyphens w:val="0"/>
        <w:spacing w:before="100" w:beforeAutospacing="1" w:after="100" w:afterAutospacing="1"/>
        <w:jc w:val="both"/>
        <w:rPr>
          <w:rFonts w:cs="Arial"/>
          <w:szCs w:val="22"/>
          <w:lang w:val="de-DE" w:eastAsia="de-DE"/>
        </w:rPr>
      </w:pPr>
      <w:r w:rsidRPr="00FF52AB">
        <w:rPr>
          <w:rFonts w:cs="Arial"/>
          <w:szCs w:val="22"/>
          <w:lang w:val="de-DE" w:eastAsia="de-DE"/>
        </w:rPr>
        <w:t xml:space="preserve">Der </w:t>
      </w:r>
      <w:r w:rsidRPr="00941253">
        <w:rPr>
          <w:rFonts w:cs="Arial"/>
          <w:szCs w:val="22"/>
          <w:lang w:val="de-DE" w:eastAsia="de-DE"/>
        </w:rPr>
        <w:t xml:space="preserve">überarbeitete </w:t>
      </w:r>
      <w:r w:rsidRPr="00D55D6E">
        <w:rPr>
          <w:rFonts w:cs="Arial"/>
          <w:bCs/>
          <w:szCs w:val="22"/>
          <w:lang w:val="de-DE" w:eastAsia="de-DE"/>
        </w:rPr>
        <w:t>KL36.5</w:t>
      </w:r>
      <w:r w:rsidRPr="00941253">
        <w:rPr>
          <w:rFonts w:cs="Arial"/>
          <w:szCs w:val="22"/>
          <w:lang w:val="de-DE" w:eastAsia="de-DE"/>
        </w:rPr>
        <w:t xml:space="preserve"> überzeugte</w:t>
      </w:r>
      <w:r w:rsidRPr="00FF52AB">
        <w:rPr>
          <w:rFonts w:cs="Arial"/>
          <w:szCs w:val="22"/>
          <w:lang w:val="de-DE" w:eastAsia="de-DE"/>
        </w:rPr>
        <w:t xml:space="preserve"> mit einem gelungenen Facelift, das Funktionalität und Design harmonisch verbindet. Eine neu gestaltete, abgeflachte Motorhaube sorgt für eine verbesserte Sicht nach hinten und erleichtert damit präzises Arbeiten. Gleichzeitig wurde das Kabinendesign überarbeitet und hinsichtlich Ergonomie und Bedienkomfort optimiert. Die überarbeitete Innenraumgestaltung ermöglicht eine angenehmere Arbeitsumgebung und unterstreicht die klare, moderne Designsprache der neuen Kramer-Generation.</w:t>
      </w:r>
    </w:p>
    <w:p w14:paraId="08209741" w14:textId="6557511B" w:rsidR="00540EE5" w:rsidRDefault="00540EE5">
      <w:pPr>
        <w:suppressAutoHyphens w:val="0"/>
        <w:spacing w:after="160" w:line="259" w:lineRule="auto"/>
        <w:rPr>
          <w:rFonts w:cs="Arial"/>
          <w:bCs/>
          <w:szCs w:val="22"/>
          <w:lang w:val="de-DE"/>
        </w:rPr>
      </w:pPr>
      <w:r>
        <w:rPr>
          <w:rFonts w:cs="Arial"/>
          <w:bCs/>
          <w:szCs w:val="22"/>
          <w:lang w:val="de-DE"/>
        </w:rPr>
        <w:br w:type="page"/>
      </w:r>
    </w:p>
    <w:p w14:paraId="61CF775C" w14:textId="77777777" w:rsidR="00540EE5" w:rsidRPr="007117C2" w:rsidRDefault="00540EE5" w:rsidP="007C05E9">
      <w:pPr>
        <w:jc w:val="both"/>
        <w:rPr>
          <w:rFonts w:cs="Arial"/>
          <w:bCs/>
          <w:szCs w:val="22"/>
          <w:lang w:val="de-DE"/>
        </w:rPr>
      </w:pPr>
    </w:p>
    <w:p w14:paraId="0BF4ACEE" w14:textId="77777777" w:rsidR="00022A9C" w:rsidRPr="007C05E9" w:rsidRDefault="00022A9C" w:rsidP="007C05E9">
      <w:pPr>
        <w:suppressAutoHyphens w:val="0"/>
        <w:spacing w:after="160" w:line="259" w:lineRule="auto"/>
        <w:rPr>
          <w:b/>
          <w:lang w:val="de-DE"/>
        </w:rPr>
      </w:pPr>
      <w:r w:rsidRPr="00022A9C">
        <w:rPr>
          <w:rFonts w:eastAsia="Calibri" w:cs="Arial"/>
          <w:i/>
          <w:szCs w:val="22"/>
          <w:lang w:val="de-DE"/>
        </w:rPr>
        <w:t xml:space="preserve">Aktuelle Informationen finden Sie auch auf unseren Social Media Kanälen. </w:t>
      </w:r>
      <w:r w:rsidRPr="007C05E9">
        <w:rPr>
          <w:rFonts w:eastAsia="Calibri" w:cs="Arial"/>
          <w:i/>
          <w:szCs w:val="22"/>
          <w:lang w:val="de-DE"/>
        </w:rPr>
        <w:t xml:space="preserve">Wir freuen uns über Verlinkungen, Kommentare oder geteilte Posts.  </w:t>
      </w:r>
    </w:p>
    <w:p w14:paraId="449ACD59" w14:textId="77777777" w:rsidR="00022A9C" w:rsidRPr="007C05E9" w:rsidRDefault="00022A9C" w:rsidP="00022A9C">
      <w:pPr>
        <w:jc w:val="both"/>
        <w:rPr>
          <w:lang w:val="de-DE"/>
        </w:rPr>
      </w:pPr>
    </w:p>
    <w:tbl>
      <w:tblPr>
        <w:tblStyle w:val="Tabellenraster"/>
        <w:tblW w:w="5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7"/>
        <w:gridCol w:w="1417"/>
        <w:gridCol w:w="1417"/>
      </w:tblGrid>
      <w:tr w:rsidR="00022A9C" w14:paraId="2A3D6814" w14:textId="77777777" w:rsidTr="00834C32">
        <w:trPr>
          <w:trHeight w:val="687"/>
          <w:jc w:val="center"/>
        </w:trPr>
        <w:tc>
          <w:tcPr>
            <w:tcW w:w="1417" w:type="dxa"/>
          </w:tcPr>
          <w:p w14:paraId="01C4B397" w14:textId="77777777" w:rsidR="00022A9C" w:rsidRDefault="00022A9C" w:rsidP="00834C32">
            <w:pPr>
              <w:jc w:val="center"/>
              <w:rPr>
                <w:rFonts w:eastAsia="Calibri" w:cs="Arial"/>
                <w:i/>
                <w:szCs w:val="22"/>
              </w:rPr>
            </w:pPr>
            <w:r>
              <w:rPr>
                <w:noProof/>
              </w:rPr>
              <w:drawing>
                <wp:inline distT="0" distB="0" distL="0" distR="0" wp14:anchorId="5ACFCD28" wp14:editId="70FE6AFE">
                  <wp:extent cx="288000" cy="288000"/>
                  <wp:effectExtent l="0" t="0" r="0" b="0"/>
                  <wp:docPr id="201" name="Grafik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1417" w:type="dxa"/>
          </w:tcPr>
          <w:p w14:paraId="722A5CAD" w14:textId="77777777" w:rsidR="00022A9C" w:rsidRDefault="00022A9C" w:rsidP="00834C32">
            <w:pPr>
              <w:jc w:val="center"/>
              <w:rPr>
                <w:rFonts w:eastAsia="Calibri" w:cs="Arial"/>
                <w:i/>
                <w:szCs w:val="22"/>
              </w:rPr>
            </w:pPr>
            <w:r>
              <w:rPr>
                <w:noProof/>
              </w:rPr>
              <w:drawing>
                <wp:inline distT="0" distB="0" distL="0" distR="0" wp14:anchorId="6B5B8EF4" wp14:editId="32880A12">
                  <wp:extent cx="288000" cy="288000"/>
                  <wp:effectExtent l="0" t="0" r="0" b="0"/>
                  <wp:docPr id="200" name="Grafi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1417" w:type="dxa"/>
          </w:tcPr>
          <w:p w14:paraId="5E325B39" w14:textId="77777777" w:rsidR="00022A9C" w:rsidRDefault="00022A9C" w:rsidP="00834C32">
            <w:pPr>
              <w:jc w:val="center"/>
              <w:rPr>
                <w:rFonts w:eastAsia="Calibri" w:cs="Arial"/>
                <w:i/>
                <w:szCs w:val="22"/>
              </w:rPr>
            </w:pPr>
            <w:r>
              <w:rPr>
                <w:noProof/>
              </w:rPr>
              <w:drawing>
                <wp:inline distT="0" distB="0" distL="0" distR="0" wp14:anchorId="27F72FE1" wp14:editId="50F48E53">
                  <wp:extent cx="288000" cy="288000"/>
                  <wp:effectExtent l="0" t="0" r="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1417" w:type="dxa"/>
          </w:tcPr>
          <w:p w14:paraId="4CE28CB9" w14:textId="77777777" w:rsidR="00022A9C" w:rsidRDefault="00022A9C" w:rsidP="00834C32">
            <w:pPr>
              <w:jc w:val="center"/>
              <w:rPr>
                <w:rFonts w:eastAsia="Calibri" w:cs="Arial"/>
                <w:i/>
                <w:szCs w:val="22"/>
              </w:rPr>
            </w:pPr>
            <w:r>
              <w:rPr>
                <w:noProof/>
              </w:rPr>
              <w:drawing>
                <wp:inline distT="0" distB="0" distL="0" distR="0" wp14:anchorId="5104D9D9" wp14:editId="42262F8D">
                  <wp:extent cx="405975" cy="288000"/>
                  <wp:effectExtent l="0" t="0" r="0" b="0"/>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5975" cy="288000"/>
                          </a:xfrm>
                          <a:prstGeom prst="rect">
                            <a:avLst/>
                          </a:prstGeom>
                          <a:noFill/>
                          <a:ln>
                            <a:noFill/>
                          </a:ln>
                        </pic:spPr>
                      </pic:pic>
                    </a:graphicData>
                  </a:graphic>
                </wp:inline>
              </w:drawing>
            </w:r>
          </w:p>
        </w:tc>
      </w:tr>
      <w:tr w:rsidR="00022A9C" w:rsidRPr="00244754" w14:paraId="4ECA44D0" w14:textId="77777777" w:rsidTr="00834C32">
        <w:trPr>
          <w:trHeight w:val="580"/>
          <w:jc w:val="center"/>
        </w:trPr>
        <w:tc>
          <w:tcPr>
            <w:tcW w:w="1417" w:type="dxa"/>
          </w:tcPr>
          <w:p w14:paraId="10CE9D10" w14:textId="77777777" w:rsidR="00022A9C" w:rsidRPr="00A9633B" w:rsidRDefault="00C3725C" w:rsidP="00834C32">
            <w:pPr>
              <w:spacing w:after="120" w:line="240" w:lineRule="auto"/>
              <w:jc w:val="center"/>
              <w:rPr>
                <w:rStyle w:val="Hyperlink"/>
                <w:rFonts w:eastAsia="Calibri"/>
                <w:color w:val="767171" w:themeColor="background2" w:themeShade="80"/>
              </w:rPr>
            </w:pPr>
            <w:hyperlink r:id="rId13" w:history="1">
              <w:r w:rsidR="00022A9C" w:rsidRPr="00A9633B">
                <w:rPr>
                  <w:rStyle w:val="Hyperlink"/>
                  <w:rFonts w:eastAsia="Calibri" w:cs="Arial"/>
                  <w:color w:val="767171" w:themeColor="background2" w:themeShade="80"/>
                  <w:szCs w:val="22"/>
                </w:rPr>
                <w:t xml:space="preserve">Instagram </w:t>
              </w:r>
            </w:hyperlink>
          </w:p>
        </w:tc>
        <w:tc>
          <w:tcPr>
            <w:tcW w:w="1417" w:type="dxa"/>
          </w:tcPr>
          <w:p w14:paraId="616C2176" w14:textId="77777777" w:rsidR="00022A9C" w:rsidRPr="00A9633B" w:rsidRDefault="00C3725C" w:rsidP="00834C32">
            <w:pPr>
              <w:spacing w:after="120" w:line="240" w:lineRule="auto"/>
              <w:jc w:val="center"/>
              <w:rPr>
                <w:rStyle w:val="Hyperlink"/>
                <w:rFonts w:eastAsia="Calibri"/>
                <w:color w:val="767171" w:themeColor="background2" w:themeShade="80"/>
                <w:lang w:val="en-US"/>
              </w:rPr>
            </w:pPr>
            <w:hyperlink r:id="rId14" w:history="1">
              <w:r w:rsidR="00022A9C" w:rsidRPr="00A86710">
                <w:rPr>
                  <w:rStyle w:val="Hyperlink"/>
                  <w:rFonts w:eastAsia="Calibri" w:cs="Arial"/>
                  <w:color w:val="767171" w:themeColor="background2" w:themeShade="80"/>
                  <w:szCs w:val="22"/>
                  <w:lang w:val="en-US"/>
                </w:rPr>
                <w:t>Facebook</w:t>
              </w:r>
            </w:hyperlink>
          </w:p>
        </w:tc>
        <w:tc>
          <w:tcPr>
            <w:tcW w:w="1417" w:type="dxa"/>
          </w:tcPr>
          <w:p w14:paraId="0C4CA3FB" w14:textId="77777777" w:rsidR="00022A9C" w:rsidRPr="00244754" w:rsidRDefault="00C3725C" w:rsidP="00834C32">
            <w:pPr>
              <w:spacing w:after="120" w:line="240" w:lineRule="auto"/>
              <w:jc w:val="center"/>
              <w:rPr>
                <w:rStyle w:val="Hyperlink"/>
                <w:rFonts w:eastAsia="Calibri"/>
                <w:color w:val="767171" w:themeColor="background2" w:themeShade="80"/>
                <w:lang w:val="en-US"/>
              </w:rPr>
            </w:pPr>
            <w:hyperlink r:id="rId15" w:history="1">
              <w:r w:rsidR="00022A9C" w:rsidRPr="00A9633B">
                <w:rPr>
                  <w:rStyle w:val="Hyperlink"/>
                  <w:rFonts w:eastAsia="Calibri" w:cs="Arial"/>
                  <w:color w:val="767171" w:themeColor="background2" w:themeShade="80"/>
                  <w:szCs w:val="22"/>
                </w:rPr>
                <w:t xml:space="preserve">LinkedIn </w:t>
              </w:r>
            </w:hyperlink>
          </w:p>
        </w:tc>
        <w:tc>
          <w:tcPr>
            <w:tcW w:w="1417" w:type="dxa"/>
          </w:tcPr>
          <w:p w14:paraId="733B8E2D" w14:textId="77777777" w:rsidR="00022A9C" w:rsidRPr="00244754" w:rsidRDefault="00C3725C" w:rsidP="00834C32">
            <w:pPr>
              <w:spacing w:after="120" w:line="240" w:lineRule="auto"/>
              <w:jc w:val="center"/>
              <w:rPr>
                <w:rStyle w:val="Hyperlink"/>
                <w:rFonts w:eastAsia="Calibri" w:cs="Arial"/>
                <w:color w:val="767171" w:themeColor="background2" w:themeShade="80"/>
                <w:szCs w:val="22"/>
                <w:lang w:val="en-US"/>
              </w:rPr>
            </w:pPr>
            <w:hyperlink r:id="rId16" w:history="1">
              <w:proofErr w:type="spellStart"/>
              <w:r w:rsidR="00022A9C" w:rsidRPr="00244754">
                <w:rPr>
                  <w:rStyle w:val="Hyperlink"/>
                  <w:rFonts w:eastAsia="Calibri" w:cs="Arial"/>
                  <w:color w:val="767171" w:themeColor="background2" w:themeShade="80"/>
                  <w:szCs w:val="22"/>
                  <w:lang w:val="en-US"/>
                </w:rPr>
                <w:t>Youtube</w:t>
              </w:r>
              <w:proofErr w:type="spellEnd"/>
              <w:r w:rsidR="00022A9C" w:rsidRPr="00244754">
                <w:rPr>
                  <w:rStyle w:val="Hyperlink"/>
                  <w:rFonts w:eastAsia="Calibri" w:cs="Arial"/>
                  <w:color w:val="767171" w:themeColor="background2" w:themeShade="80"/>
                  <w:szCs w:val="22"/>
                  <w:lang w:val="en-US"/>
                </w:rPr>
                <w:t xml:space="preserve"> </w:t>
              </w:r>
            </w:hyperlink>
          </w:p>
        </w:tc>
      </w:tr>
    </w:tbl>
    <w:p w14:paraId="40BED221" w14:textId="77777777" w:rsidR="00022A9C" w:rsidRPr="005D3EE0" w:rsidRDefault="00022A9C" w:rsidP="00022A9C">
      <w:pPr>
        <w:jc w:val="both"/>
        <w:rPr>
          <w:b/>
        </w:rPr>
      </w:pPr>
    </w:p>
    <w:p w14:paraId="73900B69" w14:textId="77777777" w:rsidR="008065C3" w:rsidRPr="008065C3" w:rsidRDefault="008065C3" w:rsidP="008065C3">
      <w:pPr>
        <w:ind w:right="21"/>
        <w:jc w:val="both"/>
        <w:rPr>
          <w:rFonts w:cs="Arial"/>
          <w:bCs/>
          <w:szCs w:val="22"/>
          <w:lang w:val="de-DE" w:eastAsia="de-DE"/>
        </w:rPr>
      </w:pPr>
      <w:r w:rsidRPr="008065C3">
        <w:rPr>
          <w:rFonts w:cs="Arial"/>
          <w:b/>
          <w:bCs/>
          <w:sz w:val="20"/>
          <w:lang w:val="de-DE"/>
        </w:rPr>
        <w:t>Ihre Ansprechpartnerin bei der Kramer-Werke GmbH:</w:t>
      </w:r>
    </w:p>
    <w:p w14:paraId="7812A9A9" w14:textId="7A5C1DBE" w:rsidR="008065C3" w:rsidRPr="00527960" w:rsidRDefault="00540EE5" w:rsidP="008065C3">
      <w:pPr>
        <w:tabs>
          <w:tab w:val="left" w:pos="3240"/>
        </w:tabs>
        <w:autoSpaceDE w:val="0"/>
        <w:autoSpaceDN w:val="0"/>
        <w:adjustRightInd w:val="0"/>
        <w:spacing w:line="240" w:lineRule="auto"/>
        <w:jc w:val="both"/>
        <w:rPr>
          <w:rFonts w:cs="Arial"/>
          <w:b/>
          <w:sz w:val="20"/>
          <w:lang w:val="it-IT"/>
        </w:rPr>
      </w:pPr>
      <w:r>
        <w:rPr>
          <w:rFonts w:cs="Arial"/>
          <w:b/>
          <w:sz w:val="20"/>
          <w:lang w:val="it-IT"/>
        </w:rPr>
        <w:t>Viktoria Sondermann</w:t>
      </w:r>
    </w:p>
    <w:p w14:paraId="7F03B599" w14:textId="7422D5C0" w:rsidR="008065C3" w:rsidRPr="00294687" w:rsidRDefault="00540EE5" w:rsidP="008065C3">
      <w:pPr>
        <w:tabs>
          <w:tab w:val="left" w:pos="3240"/>
        </w:tabs>
        <w:autoSpaceDE w:val="0"/>
        <w:autoSpaceDN w:val="0"/>
        <w:adjustRightInd w:val="0"/>
        <w:spacing w:line="240" w:lineRule="auto"/>
        <w:jc w:val="both"/>
        <w:rPr>
          <w:rFonts w:cs="Arial"/>
          <w:sz w:val="10"/>
          <w:lang w:val="it-IT"/>
        </w:rPr>
      </w:pPr>
      <w:r>
        <w:rPr>
          <w:rFonts w:cs="Arial"/>
          <w:sz w:val="20"/>
          <w:lang w:val="it-IT"/>
        </w:rPr>
        <w:t>Head of Marketing &amp; Digital Services</w:t>
      </w:r>
    </w:p>
    <w:p w14:paraId="4C5A9C80" w14:textId="77777777" w:rsidR="008065C3" w:rsidRPr="00527960" w:rsidRDefault="008065C3" w:rsidP="008065C3">
      <w:pPr>
        <w:tabs>
          <w:tab w:val="left" w:pos="3240"/>
        </w:tabs>
        <w:autoSpaceDE w:val="0"/>
        <w:autoSpaceDN w:val="0"/>
        <w:adjustRightInd w:val="0"/>
        <w:spacing w:line="240" w:lineRule="auto"/>
        <w:jc w:val="both"/>
        <w:rPr>
          <w:rFonts w:cs="Arial"/>
          <w:sz w:val="20"/>
          <w:lang w:val="it-IT"/>
        </w:rPr>
      </w:pPr>
      <w:r w:rsidRPr="00527960">
        <w:rPr>
          <w:rFonts w:cs="Arial"/>
          <w:sz w:val="20"/>
          <w:lang w:val="it-IT"/>
        </w:rPr>
        <w:t>Kramer-</w:t>
      </w:r>
      <w:proofErr w:type="spellStart"/>
      <w:r w:rsidRPr="00527960">
        <w:rPr>
          <w:rFonts w:cs="Arial"/>
          <w:sz w:val="20"/>
          <w:lang w:val="it-IT"/>
        </w:rPr>
        <w:t>Werke</w:t>
      </w:r>
      <w:proofErr w:type="spellEnd"/>
      <w:r w:rsidRPr="00527960">
        <w:rPr>
          <w:rFonts w:cs="Arial"/>
          <w:sz w:val="20"/>
          <w:lang w:val="it-IT"/>
        </w:rPr>
        <w:t xml:space="preserve"> GmbH</w:t>
      </w:r>
      <w:r w:rsidRPr="00527960">
        <w:rPr>
          <w:rFonts w:cs="Arial"/>
          <w:sz w:val="20"/>
          <w:lang w:val="it-IT"/>
        </w:rPr>
        <w:tab/>
      </w:r>
      <w:r w:rsidRPr="00527960">
        <w:rPr>
          <w:rFonts w:cs="Arial"/>
          <w:sz w:val="20"/>
          <w:lang w:val="it-IT"/>
        </w:rPr>
        <w:tab/>
      </w:r>
      <w:r w:rsidRPr="00527960">
        <w:rPr>
          <w:rFonts w:cs="Arial"/>
          <w:sz w:val="20"/>
          <w:lang w:val="it-IT"/>
        </w:rPr>
        <w:tab/>
      </w:r>
      <w:r w:rsidRPr="00527960">
        <w:rPr>
          <w:rFonts w:cs="Arial"/>
          <w:sz w:val="20"/>
          <w:lang w:val="it-IT"/>
        </w:rPr>
        <w:tab/>
      </w:r>
      <w:r w:rsidRPr="00527960">
        <w:rPr>
          <w:rFonts w:cs="Arial"/>
          <w:sz w:val="20"/>
          <w:lang w:val="it-IT"/>
        </w:rPr>
        <w:tab/>
      </w:r>
    </w:p>
    <w:p w14:paraId="4B32C652" w14:textId="77777777" w:rsidR="008065C3" w:rsidRPr="008065C3" w:rsidRDefault="008065C3" w:rsidP="008065C3">
      <w:pPr>
        <w:tabs>
          <w:tab w:val="left" w:pos="3240"/>
        </w:tabs>
        <w:autoSpaceDE w:val="0"/>
        <w:autoSpaceDN w:val="0"/>
        <w:adjustRightInd w:val="0"/>
        <w:spacing w:line="240" w:lineRule="auto"/>
        <w:jc w:val="both"/>
        <w:rPr>
          <w:rFonts w:cs="Arial"/>
          <w:sz w:val="20"/>
          <w:lang w:val="de-DE"/>
        </w:rPr>
      </w:pPr>
      <w:r w:rsidRPr="008065C3">
        <w:rPr>
          <w:rFonts w:cs="Arial"/>
          <w:sz w:val="20"/>
          <w:lang w:val="de-DE"/>
        </w:rPr>
        <w:t>Wacker Neuson Str. 1</w:t>
      </w:r>
      <w:r w:rsidRPr="008065C3">
        <w:rPr>
          <w:rFonts w:cs="Arial"/>
          <w:sz w:val="20"/>
          <w:lang w:val="de-DE"/>
        </w:rPr>
        <w:tab/>
      </w:r>
      <w:r w:rsidRPr="008065C3">
        <w:rPr>
          <w:rFonts w:cs="Arial"/>
          <w:sz w:val="20"/>
          <w:lang w:val="de-DE"/>
        </w:rPr>
        <w:tab/>
      </w:r>
      <w:r w:rsidRPr="008065C3">
        <w:rPr>
          <w:rFonts w:cs="Arial"/>
          <w:sz w:val="20"/>
          <w:lang w:val="de-DE"/>
        </w:rPr>
        <w:tab/>
      </w:r>
      <w:r w:rsidRPr="008065C3">
        <w:rPr>
          <w:rFonts w:cs="Arial"/>
          <w:sz w:val="20"/>
          <w:lang w:val="de-DE"/>
        </w:rPr>
        <w:tab/>
      </w:r>
      <w:r w:rsidRPr="008065C3">
        <w:rPr>
          <w:rFonts w:cs="Arial"/>
          <w:sz w:val="20"/>
          <w:lang w:val="de-DE"/>
        </w:rPr>
        <w:tab/>
      </w:r>
    </w:p>
    <w:p w14:paraId="75EF203C" w14:textId="77777777" w:rsidR="008065C3" w:rsidRPr="008065C3" w:rsidRDefault="008065C3" w:rsidP="008065C3">
      <w:pPr>
        <w:tabs>
          <w:tab w:val="left" w:pos="3240"/>
        </w:tabs>
        <w:autoSpaceDE w:val="0"/>
        <w:autoSpaceDN w:val="0"/>
        <w:adjustRightInd w:val="0"/>
        <w:spacing w:line="240" w:lineRule="auto"/>
        <w:ind w:left="1"/>
        <w:jc w:val="both"/>
        <w:rPr>
          <w:rFonts w:cs="Arial"/>
          <w:sz w:val="20"/>
          <w:lang w:val="de-DE"/>
        </w:rPr>
      </w:pPr>
      <w:r w:rsidRPr="008065C3">
        <w:rPr>
          <w:rFonts w:cs="Arial"/>
          <w:sz w:val="20"/>
          <w:lang w:val="de-DE"/>
        </w:rPr>
        <w:t>88630 Pfullendorf</w:t>
      </w:r>
      <w:r w:rsidRPr="008065C3">
        <w:rPr>
          <w:rFonts w:cs="Arial"/>
          <w:sz w:val="20"/>
          <w:lang w:val="de-DE"/>
        </w:rPr>
        <w:tab/>
      </w:r>
      <w:r w:rsidRPr="008065C3">
        <w:rPr>
          <w:rFonts w:cs="Arial"/>
          <w:sz w:val="20"/>
          <w:lang w:val="de-DE"/>
        </w:rPr>
        <w:tab/>
      </w:r>
      <w:r w:rsidRPr="008065C3">
        <w:rPr>
          <w:rFonts w:cs="Arial"/>
          <w:sz w:val="20"/>
          <w:lang w:val="de-DE"/>
        </w:rPr>
        <w:tab/>
      </w:r>
      <w:r w:rsidRPr="008065C3">
        <w:rPr>
          <w:rFonts w:cs="Arial"/>
          <w:sz w:val="20"/>
          <w:lang w:val="de-DE"/>
        </w:rPr>
        <w:tab/>
      </w:r>
      <w:r w:rsidRPr="008065C3">
        <w:rPr>
          <w:rFonts w:cs="Arial"/>
          <w:sz w:val="20"/>
          <w:lang w:val="de-DE"/>
        </w:rPr>
        <w:tab/>
      </w:r>
    </w:p>
    <w:p w14:paraId="3A4EEA0A" w14:textId="280F3756" w:rsidR="008065C3" w:rsidRPr="00527960" w:rsidRDefault="00EB6314" w:rsidP="008065C3">
      <w:pPr>
        <w:autoSpaceDE w:val="0"/>
        <w:autoSpaceDN w:val="0"/>
        <w:adjustRightInd w:val="0"/>
        <w:spacing w:line="240" w:lineRule="auto"/>
        <w:jc w:val="both"/>
        <w:rPr>
          <w:rFonts w:cs="Arial"/>
          <w:sz w:val="20"/>
          <w:lang w:val="it-IT"/>
        </w:rPr>
      </w:pPr>
      <w:r>
        <w:rPr>
          <w:rFonts w:cs="Arial"/>
          <w:sz w:val="20"/>
          <w:lang w:val="it-IT"/>
        </w:rPr>
        <w:t>viktoria.sondermann</w:t>
      </w:r>
      <w:r w:rsidR="008065C3" w:rsidRPr="00527960">
        <w:rPr>
          <w:rFonts w:cs="Arial"/>
          <w:sz w:val="20"/>
          <w:lang w:val="it-IT"/>
        </w:rPr>
        <w:t>@kramer.de</w:t>
      </w:r>
    </w:p>
    <w:p w14:paraId="0075533C" w14:textId="77777777" w:rsidR="00035841" w:rsidRPr="00035841" w:rsidRDefault="00C3725C" w:rsidP="00035841">
      <w:pPr>
        <w:autoSpaceDE w:val="0"/>
        <w:autoSpaceDN w:val="0"/>
        <w:adjustRightInd w:val="0"/>
        <w:spacing w:line="240" w:lineRule="auto"/>
        <w:jc w:val="both"/>
        <w:rPr>
          <w:rFonts w:cs="Arial"/>
          <w:sz w:val="20"/>
          <w:lang w:val="it-IT"/>
        </w:rPr>
      </w:pPr>
      <w:hyperlink r:id="rId17" w:history="1">
        <w:r w:rsidR="00035841" w:rsidRPr="00035841">
          <w:rPr>
            <w:rStyle w:val="Hyperlink"/>
            <w:rFonts w:cs="Arial"/>
            <w:color w:val="auto"/>
            <w:sz w:val="20"/>
            <w:u w:val="none"/>
            <w:lang w:val="it-IT"/>
          </w:rPr>
          <w:t>www.kramer.de</w:t>
        </w:r>
      </w:hyperlink>
    </w:p>
    <w:p w14:paraId="3006D0DB" w14:textId="77777777" w:rsidR="00035841" w:rsidRDefault="00035841" w:rsidP="00035841">
      <w:pPr>
        <w:autoSpaceDE w:val="0"/>
        <w:autoSpaceDN w:val="0"/>
        <w:adjustRightInd w:val="0"/>
        <w:spacing w:line="240" w:lineRule="auto"/>
        <w:jc w:val="both"/>
        <w:rPr>
          <w:rFonts w:cs="Arial"/>
          <w:sz w:val="20"/>
          <w:lang w:val="it-IT"/>
        </w:rPr>
      </w:pPr>
    </w:p>
    <w:p w14:paraId="108733E9" w14:textId="77777777" w:rsidR="00035841" w:rsidRPr="00035841" w:rsidRDefault="00035841" w:rsidP="00035841">
      <w:pPr>
        <w:autoSpaceDE w:val="0"/>
        <w:autoSpaceDN w:val="0"/>
        <w:adjustRightInd w:val="0"/>
        <w:spacing w:line="240" w:lineRule="auto"/>
        <w:jc w:val="both"/>
        <w:rPr>
          <w:rFonts w:cs="Arial"/>
          <w:sz w:val="20"/>
          <w:lang w:val="it-IT"/>
        </w:rPr>
      </w:pPr>
    </w:p>
    <w:p w14:paraId="2DDF2229" w14:textId="77777777" w:rsidR="008065C3" w:rsidRPr="008065C3" w:rsidRDefault="008065C3" w:rsidP="008065C3">
      <w:pPr>
        <w:tabs>
          <w:tab w:val="left" w:pos="8460"/>
        </w:tabs>
        <w:ind w:right="612"/>
        <w:jc w:val="both"/>
        <w:outlineLvl w:val="0"/>
        <w:rPr>
          <w:rFonts w:cs="Arial"/>
          <w:b/>
          <w:sz w:val="20"/>
          <w:lang w:val="de-DE"/>
        </w:rPr>
      </w:pPr>
      <w:r w:rsidRPr="008065C3">
        <w:rPr>
          <w:rFonts w:cs="Arial"/>
          <w:b/>
          <w:sz w:val="20"/>
          <w:lang w:val="de-DE"/>
        </w:rPr>
        <w:t>Über das Unternehmen Kramer:</w:t>
      </w:r>
    </w:p>
    <w:p w14:paraId="2A0980F6" w14:textId="77777777" w:rsidR="00955210" w:rsidRPr="00744A80" w:rsidRDefault="008065C3" w:rsidP="00955210">
      <w:pPr>
        <w:spacing w:line="240" w:lineRule="auto"/>
        <w:jc w:val="both"/>
        <w:rPr>
          <w:rFonts w:cs="Arial"/>
          <w:szCs w:val="22"/>
        </w:rPr>
      </w:pPr>
      <w:r w:rsidRPr="008065C3">
        <w:rPr>
          <w:rFonts w:cs="Arial"/>
          <w:sz w:val="20"/>
          <w:lang w:val="de-DE"/>
        </w:rPr>
        <w:t xml:space="preserve">Die Kramer-Werke GmbH ist ein produzierendes mittelständisches Unternehmen, das Wert auf die eigene Forschung und Entwicklung legt. Unter dem Markennamen Kramer werden kompakte Radlader, Teleradlader und Teleskoplader in die Bauwirtschaft, Landwirtschaft, den Garten- und Landschaftsbau, Kommunen, Mietparks und Recyclingunternehmen vertrieben. Alle Produkte aus dem Hause Kramer zeichnen sich durch fortschrittliche Technik und höchste Qualität aus. Mit der Kramer-typischen Allradlenkung nimmt das Unternehmen eine führende Marktstellung in Europa ein. Die Firma Kramer gehört zur Wacker Neuson Group, ein Unternehmensverbund mit rund 6.000 Mitarbeitenden weltweit </w:t>
      </w:r>
      <w:r w:rsidR="00955210" w:rsidRPr="00955210">
        <w:rPr>
          <w:rFonts w:cs="Arial"/>
          <w:sz w:val="20"/>
          <w:lang w:val="de-DE"/>
        </w:rPr>
        <w:t xml:space="preserve">einem Umsatz von 2,2 Mrd. </w:t>
      </w:r>
      <w:r w:rsidR="00955210" w:rsidRPr="00A01EBB">
        <w:rPr>
          <w:rFonts w:cs="Arial"/>
          <w:sz w:val="20"/>
        </w:rPr>
        <w:t xml:space="preserve">Euro </w:t>
      </w:r>
      <w:proofErr w:type="spellStart"/>
      <w:r w:rsidR="00955210" w:rsidRPr="00A01EBB">
        <w:rPr>
          <w:rFonts w:cs="Arial"/>
          <w:sz w:val="20"/>
        </w:rPr>
        <w:t>im</w:t>
      </w:r>
      <w:proofErr w:type="spellEnd"/>
      <w:r w:rsidR="00955210" w:rsidRPr="00A01EBB">
        <w:rPr>
          <w:rFonts w:cs="Arial"/>
          <w:sz w:val="20"/>
        </w:rPr>
        <w:t xml:space="preserve"> </w:t>
      </w:r>
      <w:proofErr w:type="spellStart"/>
      <w:r w:rsidR="00955210" w:rsidRPr="00A01EBB">
        <w:rPr>
          <w:rFonts w:cs="Arial"/>
          <w:sz w:val="20"/>
        </w:rPr>
        <w:t>Jahr</w:t>
      </w:r>
      <w:proofErr w:type="spellEnd"/>
      <w:r w:rsidR="00955210" w:rsidRPr="00A01EBB">
        <w:rPr>
          <w:rFonts w:cs="Arial"/>
          <w:sz w:val="20"/>
        </w:rPr>
        <w:t xml:space="preserve"> 2024.</w:t>
      </w:r>
    </w:p>
    <w:p w14:paraId="642E5D0A" w14:textId="78492B27" w:rsidR="008065C3" w:rsidRPr="00744A80" w:rsidRDefault="008065C3" w:rsidP="008065C3">
      <w:pPr>
        <w:spacing w:line="240" w:lineRule="auto"/>
        <w:jc w:val="both"/>
        <w:rPr>
          <w:rFonts w:cs="Arial"/>
          <w:szCs w:val="22"/>
        </w:rPr>
      </w:pPr>
    </w:p>
    <w:p w14:paraId="61B43E88" w14:textId="77777777" w:rsidR="001C5637" w:rsidRPr="00202144" w:rsidRDefault="001C5637" w:rsidP="006C51E2">
      <w:pPr>
        <w:spacing w:line="240" w:lineRule="auto"/>
        <w:jc w:val="both"/>
        <w:rPr>
          <w:lang w:val="de-DE"/>
        </w:rPr>
      </w:pPr>
    </w:p>
    <w:sectPr w:rsidR="001C5637" w:rsidRPr="002021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E86B" w14:textId="77777777" w:rsidR="0015576A" w:rsidRDefault="0015576A" w:rsidP="00C45465">
      <w:pPr>
        <w:spacing w:line="240" w:lineRule="auto"/>
      </w:pPr>
      <w:r>
        <w:separator/>
      </w:r>
    </w:p>
  </w:endnote>
  <w:endnote w:type="continuationSeparator" w:id="0">
    <w:p w14:paraId="3CF6DE64" w14:textId="77777777" w:rsidR="0015576A" w:rsidRDefault="0015576A" w:rsidP="00C45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701AD" w14:textId="77777777" w:rsidR="0015576A" w:rsidRDefault="0015576A" w:rsidP="00C45465">
      <w:pPr>
        <w:spacing w:line="240" w:lineRule="auto"/>
      </w:pPr>
      <w:r>
        <w:separator/>
      </w:r>
    </w:p>
  </w:footnote>
  <w:footnote w:type="continuationSeparator" w:id="0">
    <w:p w14:paraId="0A66AD95" w14:textId="77777777" w:rsidR="0015576A" w:rsidRDefault="0015576A" w:rsidP="00C454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7327" w14:textId="77777777" w:rsidR="000E7F5A" w:rsidRDefault="000E7F5A" w:rsidP="000E7F5A">
    <w:pPr>
      <w:pStyle w:val="Kopfzeile"/>
      <w:rPr>
        <w:sz w:val="16"/>
        <w:szCs w:val="24"/>
      </w:rPr>
    </w:pPr>
    <w:r>
      <w:rPr>
        <w:noProof/>
        <w:lang w:val="de-DE" w:eastAsia="de-DE"/>
      </w:rPr>
      <w:drawing>
        <wp:anchor distT="0" distB="0" distL="114300" distR="114300" simplePos="0" relativeHeight="251659264" behindDoc="0" locked="0" layoutInCell="1" allowOverlap="1" wp14:anchorId="3ADA6946" wp14:editId="68057064">
          <wp:simplePos x="0" y="0"/>
          <wp:positionH relativeFrom="column">
            <wp:posOffset>3166745</wp:posOffset>
          </wp:positionH>
          <wp:positionV relativeFrom="paragraph">
            <wp:posOffset>-168275</wp:posOffset>
          </wp:positionV>
          <wp:extent cx="3209925" cy="845185"/>
          <wp:effectExtent l="0" t="0" r="9525" b="0"/>
          <wp:wrapNone/>
          <wp:docPr id="3" name="Picture 3" descr="Kramer_Logo_Claim_72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mer_Logo_Claim_72dp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992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25770" w14:textId="77777777" w:rsidR="00202144" w:rsidRPr="00202144" w:rsidRDefault="00202144" w:rsidP="000E7F5A">
    <w:pPr>
      <w:rPr>
        <w:b/>
        <w:color w:val="535E5D"/>
        <w:sz w:val="32"/>
        <w:szCs w:val="52"/>
      </w:rPr>
    </w:pPr>
  </w:p>
  <w:p w14:paraId="1DD14D57" w14:textId="77777777" w:rsidR="000E7F5A" w:rsidRDefault="000E7F5A" w:rsidP="000E7F5A">
    <w:pPr>
      <w:rPr>
        <w:b/>
        <w:color w:val="535E5D"/>
        <w:sz w:val="52"/>
        <w:szCs w:val="52"/>
      </w:rPr>
    </w:pPr>
    <w:r>
      <w:rPr>
        <w:noProof/>
        <w:lang w:val="de-DE" w:eastAsia="de-DE"/>
      </w:rPr>
      <mc:AlternateContent>
        <mc:Choice Requires="wps">
          <w:drawing>
            <wp:anchor distT="0" distB="0" distL="114300" distR="114300" simplePos="0" relativeHeight="251661312" behindDoc="0" locked="0" layoutInCell="1" allowOverlap="0" wp14:anchorId="33B59946" wp14:editId="58C5F050">
              <wp:simplePos x="0" y="0"/>
              <wp:positionH relativeFrom="column">
                <wp:posOffset>-953770</wp:posOffset>
              </wp:positionH>
              <wp:positionV relativeFrom="page">
                <wp:posOffset>1532890</wp:posOffset>
              </wp:positionV>
              <wp:extent cx="7785100" cy="136525"/>
              <wp:effectExtent l="3810" t="8890" r="254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0" cy="136525"/>
                      </a:xfrm>
                      <a:prstGeom prst="rect">
                        <a:avLst/>
                      </a:prstGeom>
                      <a:solidFill>
                        <a:srgbClr val="19806A">
                          <a:alpha val="95000"/>
                        </a:srgbClr>
                      </a:solidFill>
                      <a:ln>
                        <a:noFill/>
                      </a:ln>
                      <a:extLst>
                        <a:ext uri="{91240B29-F687-4F45-9708-019B960494DF}">
                          <a14:hiddenLine xmlns:a14="http://schemas.microsoft.com/office/drawing/2010/main" w="9525">
                            <a:solidFill>
                              <a:srgbClr val="80808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F3485" id="Rectangle 2" o:spid="_x0000_s1026" style="position:absolute;margin-left:-75.1pt;margin-top:120.7pt;width:613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" o:allowoverlap="f" fillcolor="#19806a" stroked="f" strokecolor="gray">
              <v:fill opacity="62194f"/>
              <w10:wrap anchory="page"/>
            </v:rect>
          </w:pict>
        </mc:Fallback>
      </mc:AlternateContent>
    </w:r>
    <w:r>
      <w:rPr>
        <w:noProof/>
        <w:lang w:val="de-DE" w:eastAsia="de-DE"/>
      </w:rPr>
      <mc:AlternateContent>
        <mc:Choice Requires="wps">
          <w:drawing>
            <wp:anchor distT="0" distB="0" distL="114300" distR="114300" simplePos="0" relativeHeight="251660288" behindDoc="0" locked="0" layoutInCell="1" allowOverlap="0" wp14:anchorId="3CA11DC1" wp14:editId="0BFF5626">
              <wp:simplePos x="0" y="0"/>
              <wp:positionH relativeFrom="column">
                <wp:posOffset>-953770</wp:posOffset>
              </wp:positionH>
              <wp:positionV relativeFrom="page">
                <wp:posOffset>1476375</wp:posOffset>
              </wp:positionV>
              <wp:extent cx="7785100" cy="62230"/>
              <wp:effectExtent l="3810" t="0" r="254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0" cy="62230"/>
                      </a:xfrm>
                      <a:prstGeom prst="rect">
                        <a:avLst/>
                      </a:prstGeom>
                      <a:solidFill>
                        <a:srgbClr val="4D4D4D"/>
                      </a:solidFill>
                      <a:ln>
                        <a:noFill/>
                      </a:ln>
                      <a:extLst>
                        <a:ext uri="{91240B29-F687-4F45-9708-019B960494DF}">
                          <a14:hiddenLine xmlns:a14="http://schemas.microsoft.com/office/drawing/2010/main" w="9525">
                            <a:solidFill>
                              <a:srgbClr val="80808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023DF" id="Rectangle 1" o:spid="_x0000_s1026" style="position:absolute;margin-left:-75.1pt;margin-top:116.25pt;width:613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" o:allowoverlap="f" fillcolor="#4d4d4d" stroked="f" strokecolor="gray">
              <w10:wrap anchory="page"/>
            </v:rect>
          </w:pict>
        </mc:Fallback>
      </mc:AlternateContent>
    </w:r>
    <w:proofErr w:type="spellStart"/>
    <w:r>
      <w:rPr>
        <w:b/>
        <w:color w:val="535E5D"/>
        <w:sz w:val="52"/>
        <w:szCs w:val="52"/>
      </w:rPr>
      <w:t>Press</w:t>
    </w:r>
    <w:r w:rsidR="00202144">
      <w:rPr>
        <w:b/>
        <w:color w:val="535E5D"/>
        <w:sz w:val="52"/>
        <w:szCs w:val="52"/>
      </w:rPr>
      <w:t>emitteilung</w:t>
    </w:r>
    <w:proofErr w:type="spellEnd"/>
    <w:r>
      <w:rPr>
        <w:b/>
        <w:color w:val="535E5D"/>
        <w:sz w:val="52"/>
        <w:szCs w:val="52"/>
      </w:rPr>
      <w:br/>
    </w:r>
  </w:p>
  <w:p w14:paraId="0190BA6E" w14:textId="77777777" w:rsidR="000E7F5A" w:rsidRDefault="000E7F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5EB1"/>
    <w:multiLevelType w:val="hybridMultilevel"/>
    <w:tmpl w:val="0B809986"/>
    <w:lvl w:ilvl="0" w:tplc="A0427B7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160EC"/>
    <w:multiLevelType w:val="hybridMultilevel"/>
    <w:tmpl w:val="21E80BA8"/>
    <w:lvl w:ilvl="0" w:tplc="8FCE7118">
      <w:start w:val="5050"/>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23353E"/>
    <w:multiLevelType w:val="hybridMultilevel"/>
    <w:tmpl w:val="954CEEBE"/>
    <w:lvl w:ilvl="0" w:tplc="32F43A58">
      <w:start w:val="13"/>
      <w:numFmt w:val="bullet"/>
      <w:lvlText w:val="-"/>
      <w:lvlJc w:val="left"/>
      <w:pPr>
        <w:ind w:left="720" w:hanging="360"/>
      </w:pPr>
      <w:rPr>
        <w:rFonts w:ascii="Calibri" w:eastAsiaTheme="minorHAnsi" w:hAnsi="Calibri" w:cs="Calibri"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A5485"/>
    <w:multiLevelType w:val="hybridMultilevel"/>
    <w:tmpl w:val="62D4DC4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AF6780"/>
    <w:multiLevelType w:val="hybridMultilevel"/>
    <w:tmpl w:val="B75CF448"/>
    <w:lvl w:ilvl="0" w:tplc="32F43A58">
      <w:start w:val="1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726E71"/>
    <w:multiLevelType w:val="hybridMultilevel"/>
    <w:tmpl w:val="82BAACA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396784"/>
    <w:multiLevelType w:val="hybridMultilevel"/>
    <w:tmpl w:val="0C928F22"/>
    <w:lvl w:ilvl="0" w:tplc="9544F038">
      <w:start w:val="1"/>
      <w:numFmt w:val="bullet"/>
      <w:lvlText w:val=""/>
      <w:lvlJc w:val="left"/>
      <w:pPr>
        <w:tabs>
          <w:tab w:val="num" w:pos="720"/>
        </w:tabs>
        <w:ind w:left="720" w:hanging="360"/>
      </w:pPr>
      <w:rPr>
        <w:rFonts w:ascii="Wingdings" w:hAnsi="Wingdings" w:hint="default"/>
      </w:rPr>
    </w:lvl>
    <w:lvl w:ilvl="1" w:tplc="5378B6E6" w:tentative="1">
      <w:start w:val="1"/>
      <w:numFmt w:val="bullet"/>
      <w:lvlText w:val=""/>
      <w:lvlJc w:val="left"/>
      <w:pPr>
        <w:tabs>
          <w:tab w:val="num" w:pos="1440"/>
        </w:tabs>
        <w:ind w:left="1440" w:hanging="360"/>
      </w:pPr>
      <w:rPr>
        <w:rFonts w:ascii="Wingdings" w:hAnsi="Wingdings" w:hint="default"/>
      </w:rPr>
    </w:lvl>
    <w:lvl w:ilvl="2" w:tplc="194C0064" w:tentative="1">
      <w:start w:val="1"/>
      <w:numFmt w:val="bullet"/>
      <w:lvlText w:val=""/>
      <w:lvlJc w:val="left"/>
      <w:pPr>
        <w:tabs>
          <w:tab w:val="num" w:pos="2160"/>
        </w:tabs>
        <w:ind w:left="2160" w:hanging="360"/>
      </w:pPr>
      <w:rPr>
        <w:rFonts w:ascii="Wingdings" w:hAnsi="Wingdings" w:hint="default"/>
      </w:rPr>
    </w:lvl>
    <w:lvl w:ilvl="3" w:tplc="68D07EB2" w:tentative="1">
      <w:start w:val="1"/>
      <w:numFmt w:val="bullet"/>
      <w:lvlText w:val=""/>
      <w:lvlJc w:val="left"/>
      <w:pPr>
        <w:tabs>
          <w:tab w:val="num" w:pos="2880"/>
        </w:tabs>
        <w:ind w:left="2880" w:hanging="360"/>
      </w:pPr>
      <w:rPr>
        <w:rFonts w:ascii="Wingdings" w:hAnsi="Wingdings" w:hint="default"/>
      </w:rPr>
    </w:lvl>
    <w:lvl w:ilvl="4" w:tplc="DC486168" w:tentative="1">
      <w:start w:val="1"/>
      <w:numFmt w:val="bullet"/>
      <w:lvlText w:val=""/>
      <w:lvlJc w:val="left"/>
      <w:pPr>
        <w:tabs>
          <w:tab w:val="num" w:pos="3600"/>
        </w:tabs>
        <w:ind w:left="3600" w:hanging="360"/>
      </w:pPr>
      <w:rPr>
        <w:rFonts w:ascii="Wingdings" w:hAnsi="Wingdings" w:hint="default"/>
      </w:rPr>
    </w:lvl>
    <w:lvl w:ilvl="5" w:tplc="604A6DF8" w:tentative="1">
      <w:start w:val="1"/>
      <w:numFmt w:val="bullet"/>
      <w:lvlText w:val=""/>
      <w:lvlJc w:val="left"/>
      <w:pPr>
        <w:tabs>
          <w:tab w:val="num" w:pos="4320"/>
        </w:tabs>
        <w:ind w:left="4320" w:hanging="360"/>
      </w:pPr>
      <w:rPr>
        <w:rFonts w:ascii="Wingdings" w:hAnsi="Wingdings" w:hint="default"/>
      </w:rPr>
    </w:lvl>
    <w:lvl w:ilvl="6" w:tplc="3012B2BA" w:tentative="1">
      <w:start w:val="1"/>
      <w:numFmt w:val="bullet"/>
      <w:lvlText w:val=""/>
      <w:lvlJc w:val="left"/>
      <w:pPr>
        <w:tabs>
          <w:tab w:val="num" w:pos="5040"/>
        </w:tabs>
        <w:ind w:left="5040" w:hanging="360"/>
      </w:pPr>
      <w:rPr>
        <w:rFonts w:ascii="Wingdings" w:hAnsi="Wingdings" w:hint="default"/>
      </w:rPr>
    </w:lvl>
    <w:lvl w:ilvl="7" w:tplc="082E4838" w:tentative="1">
      <w:start w:val="1"/>
      <w:numFmt w:val="bullet"/>
      <w:lvlText w:val=""/>
      <w:lvlJc w:val="left"/>
      <w:pPr>
        <w:tabs>
          <w:tab w:val="num" w:pos="5760"/>
        </w:tabs>
        <w:ind w:left="5760" w:hanging="360"/>
      </w:pPr>
      <w:rPr>
        <w:rFonts w:ascii="Wingdings" w:hAnsi="Wingdings" w:hint="default"/>
      </w:rPr>
    </w:lvl>
    <w:lvl w:ilvl="8" w:tplc="EFA04E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4869A3"/>
    <w:multiLevelType w:val="hybridMultilevel"/>
    <w:tmpl w:val="B5E0DA10"/>
    <w:lvl w:ilvl="0" w:tplc="32F43A58">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B53"/>
    <w:rsid w:val="0000149F"/>
    <w:rsid w:val="000158C3"/>
    <w:rsid w:val="00022A9C"/>
    <w:rsid w:val="00031DF6"/>
    <w:rsid w:val="000354C2"/>
    <w:rsid w:val="00035841"/>
    <w:rsid w:val="000638B5"/>
    <w:rsid w:val="000707A4"/>
    <w:rsid w:val="000906A6"/>
    <w:rsid w:val="000923DF"/>
    <w:rsid w:val="00093659"/>
    <w:rsid w:val="000D1C38"/>
    <w:rsid w:val="000E7186"/>
    <w:rsid w:val="000E7F5A"/>
    <w:rsid w:val="00106C27"/>
    <w:rsid w:val="00113B43"/>
    <w:rsid w:val="0012052E"/>
    <w:rsid w:val="0015576A"/>
    <w:rsid w:val="00182540"/>
    <w:rsid w:val="001C5637"/>
    <w:rsid w:val="001C6FDC"/>
    <w:rsid w:val="001E6F33"/>
    <w:rsid w:val="001E79EC"/>
    <w:rsid w:val="00202144"/>
    <w:rsid w:val="00202E63"/>
    <w:rsid w:val="00205DE6"/>
    <w:rsid w:val="00212518"/>
    <w:rsid w:val="00245EBB"/>
    <w:rsid w:val="002948AF"/>
    <w:rsid w:val="00294DC4"/>
    <w:rsid w:val="00296C7A"/>
    <w:rsid w:val="002C0046"/>
    <w:rsid w:val="003029F8"/>
    <w:rsid w:val="00305D3A"/>
    <w:rsid w:val="00315F78"/>
    <w:rsid w:val="0033399E"/>
    <w:rsid w:val="00357349"/>
    <w:rsid w:val="00366543"/>
    <w:rsid w:val="003853BC"/>
    <w:rsid w:val="00390707"/>
    <w:rsid w:val="003912CE"/>
    <w:rsid w:val="0039509B"/>
    <w:rsid w:val="003A4C0C"/>
    <w:rsid w:val="003A4CF5"/>
    <w:rsid w:val="003C799A"/>
    <w:rsid w:val="003E6262"/>
    <w:rsid w:val="003F4979"/>
    <w:rsid w:val="003F52B2"/>
    <w:rsid w:val="004058D1"/>
    <w:rsid w:val="00424CD0"/>
    <w:rsid w:val="00427A23"/>
    <w:rsid w:val="004369A1"/>
    <w:rsid w:val="00442167"/>
    <w:rsid w:val="0046726E"/>
    <w:rsid w:val="00473EFA"/>
    <w:rsid w:val="004A5B3F"/>
    <w:rsid w:val="004A7D77"/>
    <w:rsid w:val="004B6F18"/>
    <w:rsid w:val="004D30FF"/>
    <w:rsid w:val="004D6F79"/>
    <w:rsid w:val="004E492E"/>
    <w:rsid w:val="004F5A94"/>
    <w:rsid w:val="0050074A"/>
    <w:rsid w:val="00503AE0"/>
    <w:rsid w:val="00513FA5"/>
    <w:rsid w:val="00540659"/>
    <w:rsid w:val="00540EE5"/>
    <w:rsid w:val="0056732F"/>
    <w:rsid w:val="00597FAA"/>
    <w:rsid w:val="005A5B6B"/>
    <w:rsid w:val="005B7E49"/>
    <w:rsid w:val="005D78A5"/>
    <w:rsid w:val="005E5BC3"/>
    <w:rsid w:val="005F2D35"/>
    <w:rsid w:val="005F7750"/>
    <w:rsid w:val="0062366A"/>
    <w:rsid w:val="00624C5A"/>
    <w:rsid w:val="00666F5B"/>
    <w:rsid w:val="00667958"/>
    <w:rsid w:val="00674363"/>
    <w:rsid w:val="006855F1"/>
    <w:rsid w:val="00693CA8"/>
    <w:rsid w:val="006B4261"/>
    <w:rsid w:val="006C26D0"/>
    <w:rsid w:val="006C2A95"/>
    <w:rsid w:val="006C51E2"/>
    <w:rsid w:val="006D082D"/>
    <w:rsid w:val="006D4111"/>
    <w:rsid w:val="006F225D"/>
    <w:rsid w:val="006F7F78"/>
    <w:rsid w:val="0071075B"/>
    <w:rsid w:val="007117C2"/>
    <w:rsid w:val="00716249"/>
    <w:rsid w:val="00720E61"/>
    <w:rsid w:val="00753D79"/>
    <w:rsid w:val="00780C6D"/>
    <w:rsid w:val="00796EFA"/>
    <w:rsid w:val="007974D7"/>
    <w:rsid w:val="007A0EA7"/>
    <w:rsid w:val="007C05E9"/>
    <w:rsid w:val="007D00B1"/>
    <w:rsid w:val="007D0115"/>
    <w:rsid w:val="007D32C8"/>
    <w:rsid w:val="007E162A"/>
    <w:rsid w:val="007E2E96"/>
    <w:rsid w:val="008065C3"/>
    <w:rsid w:val="0086373A"/>
    <w:rsid w:val="00875B4A"/>
    <w:rsid w:val="00881754"/>
    <w:rsid w:val="00881FAE"/>
    <w:rsid w:val="00883A59"/>
    <w:rsid w:val="008C3118"/>
    <w:rsid w:val="008C496A"/>
    <w:rsid w:val="008D0055"/>
    <w:rsid w:val="008D0AA4"/>
    <w:rsid w:val="00920711"/>
    <w:rsid w:val="00936D5B"/>
    <w:rsid w:val="00941253"/>
    <w:rsid w:val="00945266"/>
    <w:rsid w:val="00952967"/>
    <w:rsid w:val="00955210"/>
    <w:rsid w:val="009E5B1E"/>
    <w:rsid w:val="009E6672"/>
    <w:rsid w:val="00A06E56"/>
    <w:rsid w:val="00A225FB"/>
    <w:rsid w:val="00A3457E"/>
    <w:rsid w:val="00A65A60"/>
    <w:rsid w:val="00A812EB"/>
    <w:rsid w:val="00A83155"/>
    <w:rsid w:val="00AC3A7A"/>
    <w:rsid w:val="00AD3A91"/>
    <w:rsid w:val="00AE0BDF"/>
    <w:rsid w:val="00AF2426"/>
    <w:rsid w:val="00B15553"/>
    <w:rsid w:val="00B16BA9"/>
    <w:rsid w:val="00B52011"/>
    <w:rsid w:val="00BB0873"/>
    <w:rsid w:val="00BB2A2B"/>
    <w:rsid w:val="00BE3CE9"/>
    <w:rsid w:val="00BE516E"/>
    <w:rsid w:val="00C037AB"/>
    <w:rsid w:val="00C0426D"/>
    <w:rsid w:val="00C35477"/>
    <w:rsid w:val="00C3725C"/>
    <w:rsid w:val="00C45465"/>
    <w:rsid w:val="00C52770"/>
    <w:rsid w:val="00C81967"/>
    <w:rsid w:val="00C87033"/>
    <w:rsid w:val="00C87ECF"/>
    <w:rsid w:val="00CB18CB"/>
    <w:rsid w:val="00CC0F4E"/>
    <w:rsid w:val="00CC5F02"/>
    <w:rsid w:val="00CE4786"/>
    <w:rsid w:val="00D1030D"/>
    <w:rsid w:val="00D20FB5"/>
    <w:rsid w:val="00D33B53"/>
    <w:rsid w:val="00D40D39"/>
    <w:rsid w:val="00D55D52"/>
    <w:rsid w:val="00D55D6E"/>
    <w:rsid w:val="00D60ED4"/>
    <w:rsid w:val="00D83012"/>
    <w:rsid w:val="00DC407E"/>
    <w:rsid w:val="00DE6306"/>
    <w:rsid w:val="00E344C1"/>
    <w:rsid w:val="00E46A93"/>
    <w:rsid w:val="00E66F03"/>
    <w:rsid w:val="00E72933"/>
    <w:rsid w:val="00E7662E"/>
    <w:rsid w:val="00E8602E"/>
    <w:rsid w:val="00EB091C"/>
    <w:rsid w:val="00EB32E7"/>
    <w:rsid w:val="00EB6314"/>
    <w:rsid w:val="00EC1E56"/>
    <w:rsid w:val="00EE745F"/>
    <w:rsid w:val="00EE7D82"/>
    <w:rsid w:val="00EF71A7"/>
    <w:rsid w:val="00F02F86"/>
    <w:rsid w:val="00F17638"/>
    <w:rsid w:val="00F36813"/>
    <w:rsid w:val="00F43A71"/>
    <w:rsid w:val="00F506F8"/>
    <w:rsid w:val="00F60F3E"/>
    <w:rsid w:val="00F849B3"/>
    <w:rsid w:val="00FA22F7"/>
    <w:rsid w:val="00FA6321"/>
    <w:rsid w:val="00FD316E"/>
    <w:rsid w:val="00FD7E9F"/>
    <w:rsid w:val="00FD7EF5"/>
    <w:rsid w:val="00FE5A3A"/>
    <w:rsid w:val="00FF5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16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3B53"/>
    <w:pPr>
      <w:suppressAutoHyphens/>
      <w:spacing w:after="0" w:line="360" w:lineRule="auto"/>
    </w:pPr>
    <w:rPr>
      <w:rFonts w:ascii="Arial" w:eastAsia="Times New Roman" w:hAnsi="Arial" w:cs="Times New Roman"/>
      <w:szCs w:val="20"/>
      <w:lang w:eastAsia="ar-SA"/>
    </w:rPr>
  </w:style>
  <w:style w:type="paragraph" w:styleId="berschrift2">
    <w:name w:val="heading 2"/>
    <w:basedOn w:val="Standard"/>
    <w:link w:val="berschrift2Zchn"/>
    <w:uiPriority w:val="9"/>
    <w:qFormat/>
    <w:rsid w:val="00FF52AB"/>
    <w:pPr>
      <w:suppressAutoHyphens w:val="0"/>
      <w:spacing w:before="100" w:beforeAutospacing="1" w:after="100" w:afterAutospacing="1" w:line="240" w:lineRule="auto"/>
      <w:outlineLvl w:val="1"/>
    </w:pPr>
    <w:rPr>
      <w:rFonts w:ascii="Times New Roman" w:hAnsi="Times New Roman"/>
      <w:b/>
      <w:bCs/>
      <w:sz w:val="36"/>
      <w:szCs w:val="36"/>
      <w:lang w:val="de-DE" w:eastAsia="de-DE"/>
    </w:rPr>
  </w:style>
  <w:style w:type="paragraph" w:styleId="berschrift3">
    <w:name w:val="heading 3"/>
    <w:basedOn w:val="Standard"/>
    <w:link w:val="berschrift3Zchn"/>
    <w:uiPriority w:val="9"/>
    <w:qFormat/>
    <w:rsid w:val="00FF52AB"/>
    <w:pPr>
      <w:suppressAutoHyphens w:val="0"/>
      <w:spacing w:before="100" w:beforeAutospacing="1" w:after="100" w:afterAutospacing="1" w:line="240" w:lineRule="auto"/>
      <w:outlineLvl w:val="2"/>
    </w:pPr>
    <w:rPr>
      <w:rFonts w:ascii="Times New Roman" w:hAnsi="Times New Roman"/>
      <w:b/>
      <w:bCs/>
      <w:sz w:val="27"/>
      <w:szCs w:val="27"/>
      <w:lang w:val="de-DE" w:eastAsia="de-DE"/>
    </w:rPr>
  </w:style>
  <w:style w:type="paragraph" w:styleId="berschrift4">
    <w:name w:val="heading 4"/>
    <w:basedOn w:val="Standard"/>
    <w:link w:val="berschrift4Zchn"/>
    <w:uiPriority w:val="9"/>
    <w:qFormat/>
    <w:rsid w:val="00FF52AB"/>
    <w:pPr>
      <w:suppressAutoHyphens w:val="0"/>
      <w:spacing w:before="100" w:beforeAutospacing="1" w:after="100" w:afterAutospacing="1" w:line="240" w:lineRule="auto"/>
      <w:outlineLvl w:val="3"/>
    </w:pPr>
    <w:rPr>
      <w:rFonts w:ascii="Times New Roman" w:hAnsi="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D33B53"/>
    <w:pPr>
      <w:spacing w:before="100" w:after="100" w:line="240" w:lineRule="auto"/>
    </w:pPr>
    <w:rPr>
      <w:rFonts w:ascii="Times New Roman" w:hAnsi="Times New Roman"/>
      <w:sz w:val="24"/>
      <w:szCs w:val="24"/>
    </w:rPr>
  </w:style>
  <w:style w:type="paragraph" w:styleId="Kopfzeile">
    <w:name w:val="header"/>
    <w:basedOn w:val="Standard"/>
    <w:link w:val="KopfzeileZchn"/>
    <w:uiPriority w:val="99"/>
    <w:unhideWhenUsed/>
    <w:rsid w:val="00C45465"/>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C45465"/>
    <w:rPr>
      <w:rFonts w:ascii="Arial" w:eastAsia="Times New Roman" w:hAnsi="Arial" w:cs="Times New Roman"/>
      <w:szCs w:val="20"/>
      <w:lang w:eastAsia="ar-SA"/>
    </w:rPr>
  </w:style>
  <w:style w:type="paragraph" w:styleId="Fuzeile">
    <w:name w:val="footer"/>
    <w:basedOn w:val="Standard"/>
    <w:link w:val="FuzeileZchn"/>
    <w:uiPriority w:val="99"/>
    <w:unhideWhenUsed/>
    <w:rsid w:val="00C45465"/>
    <w:pPr>
      <w:tabs>
        <w:tab w:val="center" w:pos="4680"/>
        <w:tab w:val="right" w:pos="9360"/>
      </w:tabs>
      <w:spacing w:line="240" w:lineRule="auto"/>
    </w:pPr>
  </w:style>
  <w:style w:type="character" w:customStyle="1" w:styleId="FuzeileZchn">
    <w:name w:val="Fußzeile Zchn"/>
    <w:basedOn w:val="Absatz-Standardschriftart"/>
    <w:link w:val="Fuzeile"/>
    <w:uiPriority w:val="99"/>
    <w:rsid w:val="00C45465"/>
    <w:rPr>
      <w:rFonts w:ascii="Arial" w:eastAsia="Times New Roman" w:hAnsi="Arial" w:cs="Times New Roman"/>
      <w:szCs w:val="20"/>
      <w:lang w:eastAsia="ar-SA"/>
    </w:rPr>
  </w:style>
  <w:style w:type="character" w:styleId="Hyperlink">
    <w:name w:val="Hyperlink"/>
    <w:rsid w:val="004A5B3F"/>
    <w:rPr>
      <w:rFonts w:cs="Times New Roman"/>
      <w:color w:val="0000FF"/>
      <w:u w:val="single"/>
    </w:rPr>
  </w:style>
  <w:style w:type="paragraph" w:styleId="Listenabsatz">
    <w:name w:val="List Paragraph"/>
    <w:basedOn w:val="Standard"/>
    <w:uiPriority w:val="34"/>
    <w:qFormat/>
    <w:rsid w:val="000354C2"/>
    <w:pPr>
      <w:ind w:left="720"/>
      <w:contextualSpacing/>
    </w:pPr>
    <w:rPr>
      <w:lang w:val="de-DE"/>
    </w:rPr>
  </w:style>
  <w:style w:type="paragraph" w:styleId="Sprechblasentext">
    <w:name w:val="Balloon Text"/>
    <w:basedOn w:val="Standard"/>
    <w:link w:val="SprechblasentextZchn"/>
    <w:uiPriority w:val="99"/>
    <w:semiHidden/>
    <w:unhideWhenUsed/>
    <w:rsid w:val="00DC407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407E"/>
    <w:rPr>
      <w:rFonts w:ascii="Segoe UI" w:eastAsia="Times New Roman" w:hAnsi="Segoe UI" w:cs="Segoe UI"/>
      <w:sz w:val="18"/>
      <w:szCs w:val="18"/>
      <w:lang w:eastAsia="ar-SA"/>
    </w:rPr>
  </w:style>
  <w:style w:type="table" w:styleId="Tabellenraster">
    <w:name w:val="Table Grid"/>
    <w:basedOn w:val="NormaleTabelle"/>
    <w:uiPriority w:val="39"/>
    <w:rsid w:val="00022A9C"/>
    <w:pPr>
      <w:autoSpaceDN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22A9C"/>
    <w:rPr>
      <w:color w:val="954F72" w:themeColor="followedHyperlink"/>
      <w:u w:val="single"/>
    </w:rPr>
  </w:style>
  <w:style w:type="character" w:styleId="NichtaufgelsteErwhnung">
    <w:name w:val="Unresolved Mention"/>
    <w:basedOn w:val="Absatz-Standardschriftart"/>
    <w:uiPriority w:val="99"/>
    <w:semiHidden/>
    <w:unhideWhenUsed/>
    <w:rsid w:val="00035841"/>
    <w:rPr>
      <w:color w:val="605E5C"/>
      <w:shd w:val="clear" w:color="auto" w:fill="E1DFDD"/>
    </w:rPr>
  </w:style>
  <w:style w:type="character" w:styleId="Kommentarzeichen">
    <w:name w:val="annotation reference"/>
    <w:basedOn w:val="Absatz-Standardschriftart"/>
    <w:uiPriority w:val="99"/>
    <w:semiHidden/>
    <w:unhideWhenUsed/>
    <w:rsid w:val="00E46A93"/>
    <w:rPr>
      <w:sz w:val="16"/>
      <w:szCs w:val="16"/>
    </w:rPr>
  </w:style>
  <w:style w:type="paragraph" w:styleId="Kommentartext">
    <w:name w:val="annotation text"/>
    <w:basedOn w:val="Standard"/>
    <w:link w:val="KommentartextZchn"/>
    <w:uiPriority w:val="99"/>
    <w:semiHidden/>
    <w:unhideWhenUsed/>
    <w:rsid w:val="00E46A93"/>
    <w:pPr>
      <w:spacing w:line="240" w:lineRule="auto"/>
    </w:pPr>
    <w:rPr>
      <w:sz w:val="20"/>
    </w:rPr>
  </w:style>
  <w:style w:type="character" w:customStyle="1" w:styleId="KommentartextZchn">
    <w:name w:val="Kommentartext Zchn"/>
    <w:basedOn w:val="Absatz-Standardschriftart"/>
    <w:link w:val="Kommentartext"/>
    <w:uiPriority w:val="99"/>
    <w:semiHidden/>
    <w:rsid w:val="00E46A93"/>
    <w:rPr>
      <w:rFonts w:ascii="Arial" w:eastAsia="Times New Roman" w:hAnsi="Arial"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E46A93"/>
    <w:rPr>
      <w:b/>
      <w:bCs/>
    </w:rPr>
  </w:style>
  <w:style w:type="character" w:customStyle="1" w:styleId="KommentarthemaZchn">
    <w:name w:val="Kommentarthema Zchn"/>
    <w:basedOn w:val="KommentartextZchn"/>
    <w:link w:val="Kommentarthema"/>
    <w:uiPriority w:val="99"/>
    <w:semiHidden/>
    <w:rsid w:val="00E46A93"/>
    <w:rPr>
      <w:rFonts w:ascii="Arial" w:eastAsia="Times New Roman" w:hAnsi="Arial" w:cs="Times New Roman"/>
      <w:b/>
      <w:bCs/>
      <w:sz w:val="20"/>
      <w:szCs w:val="20"/>
      <w:lang w:eastAsia="ar-SA"/>
    </w:rPr>
  </w:style>
  <w:style w:type="paragraph" w:styleId="berarbeitung">
    <w:name w:val="Revision"/>
    <w:hidden/>
    <w:uiPriority w:val="99"/>
    <w:semiHidden/>
    <w:rsid w:val="001C6FDC"/>
    <w:pPr>
      <w:spacing w:after="0" w:line="240" w:lineRule="auto"/>
    </w:pPr>
    <w:rPr>
      <w:rFonts w:ascii="Arial" w:eastAsia="Times New Roman" w:hAnsi="Arial" w:cs="Times New Roman"/>
      <w:szCs w:val="20"/>
      <w:lang w:eastAsia="ar-SA"/>
    </w:rPr>
  </w:style>
  <w:style w:type="character" w:customStyle="1" w:styleId="ui-provider">
    <w:name w:val="ui-provider"/>
    <w:basedOn w:val="Absatz-Standardschriftart"/>
    <w:rsid w:val="005E5BC3"/>
  </w:style>
  <w:style w:type="character" w:customStyle="1" w:styleId="berschrift2Zchn">
    <w:name w:val="Überschrift 2 Zchn"/>
    <w:basedOn w:val="Absatz-Standardschriftart"/>
    <w:link w:val="berschrift2"/>
    <w:uiPriority w:val="9"/>
    <w:rsid w:val="00FF52AB"/>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FF52AB"/>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FF52AB"/>
    <w:rPr>
      <w:rFonts w:ascii="Times New Roman" w:eastAsia="Times New Roman" w:hAnsi="Times New Roman" w:cs="Times New Roman"/>
      <w:b/>
      <w:bCs/>
      <w:sz w:val="24"/>
      <w:szCs w:val="24"/>
      <w:lang w:val="de-DE" w:eastAsia="de-DE"/>
    </w:rPr>
  </w:style>
  <w:style w:type="character" w:styleId="Fett">
    <w:name w:val="Strong"/>
    <w:basedOn w:val="Absatz-Standardschriftart"/>
    <w:uiPriority w:val="22"/>
    <w:qFormat/>
    <w:rsid w:val="00FF52AB"/>
    <w:rPr>
      <w:b/>
      <w:bCs/>
    </w:rPr>
  </w:style>
  <w:style w:type="character" w:styleId="Hervorhebung">
    <w:name w:val="Emphasis"/>
    <w:basedOn w:val="Absatz-Standardschriftart"/>
    <w:uiPriority w:val="20"/>
    <w:qFormat/>
    <w:rsid w:val="00FF5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9420">
      <w:bodyDiv w:val="1"/>
      <w:marLeft w:val="0"/>
      <w:marRight w:val="0"/>
      <w:marTop w:val="0"/>
      <w:marBottom w:val="0"/>
      <w:divBdr>
        <w:top w:val="none" w:sz="0" w:space="0" w:color="auto"/>
        <w:left w:val="none" w:sz="0" w:space="0" w:color="auto"/>
        <w:bottom w:val="none" w:sz="0" w:space="0" w:color="auto"/>
        <w:right w:val="none" w:sz="0" w:space="0" w:color="auto"/>
      </w:divBdr>
      <w:divsChild>
        <w:div w:id="1630352796">
          <w:marLeft w:val="403"/>
          <w:marRight w:val="0"/>
          <w:marTop w:val="80"/>
          <w:marBottom w:val="80"/>
          <w:divBdr>
            <w:top w:val="none" w:sz="0" w:space="0" w:color="auto"/>
            <w:left w:val="none" w:sz="0" w:space="0" w:color="auto"/>
            <w:bottom w:val="none" w:sz="0" w:space="0" w:color="auto"/>
            <w:right w:val="none" w:sz="0" w:space="0" w:color="auto"/>
          </w:divBdr>
        </w:div>
        <w:div w:id="1857186068">
          <w:marLeft w:val="792"/>
          <w:marRight w:val="0"/>
          <w:marTop w:val="40"/>
          <w:marBottom w:val="80"/>
          <w:divBdr>
            <w:top w:val="none" w:sz="0" w:space="0" w:color="auto"/>
            <w:left w:val="none" w:sz="0" w:space="0" w:color="auto"/>
            <w:bottom w:val="none" w:sz="0" w:space="0" w:color="auto"/>
            <w:right w:val="none" w:sz="0" w:space="0" w:color="auto"/>
          </w:divBdr>
        </w:div>
        <w:div w:id="1479567428">
          <w:marLeft w:val="792"/>
          <w:marRight w:val="0"/>
          <w:marTop w:val="40"/>
          <w:marBottom w:val="80"/>
          <w:divBdr>
            <w:top w:val="none" w:sz="0" w:space="0" w:color="auto"/>
            <w:left w:val="none" w:sz="0" w:space="0" w:color="auto"/>
            <w:bottom w:val="none" w:sz="0" w:space="0" w:color="auto"/>
            <w:right w:val="none" w:sz="0" w:space="0" w:color="auto"/>
          </w:divBdr>
        </w:div>
        <w:div w:id="983631079">
          <w:marLeft w:val="792"/>
          <w:marRight w:val="0"/>
          <w:marTop w:val="40"/>
          <w:marBottom w:val="80"/>
          <w:divBdr>
            <w:top w:val="none" w:sz="0" w:space="0" w:color="auto"/>
            <w:left w:val="none" w:sz="0" w:space="0" w:color="auto"/>
            <w:bottom w:val="none" w:sz="0" w:space="0" w:color="auto"/>
            <w:right w:val="none" w:sz="0" w:space="0" w:color="auto"/>
          </w:divBdr>
        </w:div>
        <w:div w:id="463276513">
          <w:marLeft w:val="792"/>
          <w:marRight w:val="0"/>
          <w:marTop w:val="40"/>
          <w:marBottom w:val="80"/>
          <w:divBdr>
            <w:top w:val="none" w:sz="0" w:space="0" w:color="auto"/>
            <w:left w:val="none" w:sz="0" w:space="0" w:color="auto"/>
            <w:bottom w:val="none" w:sz="0" w:space="0" w:color="auto"/>
            <w:right w:val="none" w:sz="0" w:space="0" w:color="auto"/>
          </w:divBdr>
        </w:div>
        <w:div w:id="1328942918">
          <w:marLeft w:val="792"/>
          <w:marRight w:val="0"/>
          <w:marTop w:val="40"/>
          <w:marBottom w:val="80"/>
          <w:divBdr>
            <w:top w:val="none" w:sz="0" w:space="0" w:color="auto"/>
            <w:left w:val="none" w:sz="0" w:space="0" w:color="auto"/>
            <w:bottom w:val="none" w:sz="0" w:space="0" w:color="auto"/>
            <w:right w:val="none" w:sz="0" w:space="0" w:color="auto"/>
          </w:divBdr>
        </w:div>
      </w:divsChild>
    </w:div>
    <w:div w:id="674918092">
      <w:bodyDiv w:val="1"/>
      <w:marLeft w:val="0"/>
      <w:marRight w:val="0"/>
      <w:marTop w:val="0"/>
      <w:marBottom w:val="0"/>
      <w:divBdr>
        <w:top w:val="none" w:sz="0" w:space="0" w:color="auto"/>
        <w:left w:val="none" w:sz="0" w:space="0" w:color="auto"/>
        <w:bottom w:val="none" w:sz="0" w:space="0" w:color="auto"/>
        <w:right w:val="none" w:sz="0" w:space="0" w:color="auto"/>
      </w:divBdr>
      <w:divsChild>
        <w:div w:id="16840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54722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672848">
      <w:bodyDiv w:val="1"/>
      <w:marLeft w:val="0"/>
      <w:marRight w:val="0"/>
      <w:marTop w:val="0"/>
      <w:marBottom w:val="0"/>
      <w:divBdr>
        <w:top w:val="none" w:sz="0" w:space="0" w:color="auto"/>
        <w:left w:val="none" w:sz="0" w:space="0" w:color="auto"/>
        <w:bottom w:val="none" w:sz="0" w:space="0" w:color="auto"/>
        <w:right w:val="none" w:sz="0" w:space="0" w:color="auto"/>
      </w:divBdr>
    </w:div>
    <w:div w:id="1040743755">
      <w:bodyDiv w:val="1"/>
      <w:marLeft w:val="0"/>
      <w:marRight w:val="0"/>
      <w:marTop w:val="0"/>
      <w:marBottom w:val="0"/>
      <w:divBdr>
        <w:top w:val="none" w:sz="0" w:space="0" w:color="auto"/>
        <w:left w:val="none" w:sz="0" w:space="0" w:color="auto"/>
        <w:bottom w:val="none" w:sz="0" w:space="0" w:color="auto"/>
        <w:right w:val="none" w:sz="0" w:space="0" w:color="auto"/>
      </w:divBdr>
    </w:div>
    <w:div w:id="1604412763">
      <w:bodyDiv w:val="1"/>
      <w:marLeft w:val="0"/>
      <w:marRight w:val="0"/>
      <w:marTop w:val="0"/>
      <w:marBottom w:val="0"/>
      <w:divBdr>
        <w:top w:val="none" w:sz="0" w:space="0" w:color="auto"/>
        <w:left w:val="none" w:sz="0" w:space="0" w:color="auto"/>
        <w:bottom w:val="none" w:sz="0" w:space="0" w:color="auto"/>
        <w:right w:val="none" w:sz="0" w:space="0" w:color="auto"/>
      </w:divBdr>
    </w:div>
    <w:div w:id="1622374731">
      <w:bodyDiv w:val="1"/>
      <w:marLeft w:val="0"/>
      <w:marRight w:val="0"/>
      <w:marTop w:val="0"/>
      <w:marBottom w:val="0"/>
      <w:divBdr>
        <w:top w:val="none" w:sz="0" w:space="0" w:color="auto"/>
        <w:left w:val="none" w:sz="0" w:space="0" w:color="auto"/>
        <w:bottom w:val="none" w:sz="0" w:space="0" w:color="auto"/>
        <w:right w:val="none" w:sz="0" w:space="0" w:color="auto"/>
      </w:divBdr>
      <w:divsChild>
        <w:div w:id="1144153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470425">
      <w:bodyDiv w:val="1"/>
      <w:marLeft w:val="0"/>
      <w:marRight w:val="0"/>
      <w:marTop w:val="0"/>
      <w:marBottom w:val="0"/>
      <w:divBdr>
        <w:top w:val="none" w:sz="0" w:space="0" w:color="auto"/>
        <w:left w:val="none" w:sz="0" w:space="0" w:color="auto"/>
        <w:bottom w:val="none" w:sz="0" w:space="0" w:color="auto"/>
        <w:right w:val="none" w:sz="0" w:space="0" w:color="auto"/>
      </w:divBdr>
    </w:div>
    <w:div w:id="1898125155">
      <w:bodyDiv w:val="1"/>
      <w:marLeft w:val="0"/>
      <w:marRight w:val="0"/>
      <w:marTop w:val="0"/>
      <w:marBottom w:val="0"/>
      <w:divBdr>
        <w:top w:val="none" w:sz="0" w:space="0" w:color="auto"/>
        <w:left w:val="none" w:sz="0" w:space="0" w:color="auto"/>
        <w:bottom w:val="none" w:sz="0" w:space="0" w:color="auto"/>
        <w:right w:val="none" w:sz="0" w:space="0" w:color="auto"/>
      </w:divBdr>
    </w:div>
    <w:div w:id="1969584299">
      <w:bodyDiv w:val="1"/>
      <w:marLeft w:val="0"/>
      <w:marRight w:val="0"/>
      <w:marTop w:val="0"/>
      <w:marBottom w:val="0"/>
      <w:divBdr>
        <w:top w:val="none" w:sz="0" w:space="0" w:color="auto"/>
        <w:left w:val="none" w:sz="0" w:space="0" w:color="auto"/>
        <w:bottom w:val="none" w:sz="0" w:space="0" w:color="auto"/>
        <w:right w:val="none" w:sz="0" w:space="0" w:color="auto"/>
      </w:divBdr>
    </w:div>
    <w:div w:id="2054039526">
      <w:bodyDiv w:val="1"/>
      <w:marLeft w:val="0"/>
      <w:marRight w:val="0"/>
      <w:marTop w:val="0"/>
      <w:marBottom w:val="0"/>
      <w:divBdr>
        <w:top w:val="none" w:sz="0" w:space="0" w:color="auto"/>
        <w:left w:val="none" w:sz="0" w:space="0" w:color="auto"/>
        <w:bottom w:val="none" w:sz="0" w:space="0" w:color="auto"/>
        <w:right w:val="none" w:sz="0" w:space="0" w:color="auto"/>
      </w:divBdr>
      <w:divsChild>
        <w:div w:id="1556773825">
          <w:marLeft w:val="446"/>
          <w:marRight w:val="0"/>
          <w:marTop w:val="240"/>
          <w:marBottom w:val="0"/>
          <w:divBdr>
            <w:top w:val="none" w:sz="0" w:space="0" w:color="auto"/>
            <w:left w:val="none" w:sz="0" w:space="0" w:color="auto"/>
            <w:bottom w:val="none" w:sz="0" w:space="0" w:color="auto"/>
            <w:right w:val="none" w:sz="0" w:space="0" w:color="auto"/>
          </w:divBdr>
        </w:div>
        <w:div w:id="637347255">
          <w:marLeft w:val="446"/>
          <w:marRight w:val="0"/>
          <w:marTop w:val="240"/>
          <w:marBottom w:val="0"/>
          <w:divBdr>
            <w:top w:val="none" w:sz="0" w:space="0" w:color="auto"/>
            <w:left w:val="none" w:sz="0" w:space="0" w:color="auto"/>
            <w:bottom w:val="none" w:sz="0" w:space="0" w:color="auto"/>
            <w:right w:val="none" w:sz="0" w:space="0" w:color="auto"/>
          </w:divBdr>
        </w:div>
        <w:div w:id="1161045966">
          <w:marLeft w:val="446"/>
          <w:marRight w:val="0"/>
          <w:marTop w:val="240"/>
          <w:marBottom w:val="0"/>
          <w:divBdr>
            <w:top w:val="none" w:sz="0" w:space="0" w:color="auto"/>
            <w:left w:val="none" w:sz="0" w:space="0" w:color="auto"/>
            <w:bottom w:val="none" w:sz="0" w:space="0" w:color="auto"/>
            <w:right w:val="none" w:sz="0" w:space="0" w:color="auto"/>
          </w:divBdr>
        </w:div>
        <w:div w:id="1326787372">
          <w:marLeft w:val="446"/>
          <w:marRight w:val="0"/>
          <w:marTop w:val="240"/>
          <w:marBottom w:val="0"/>
          <w:divBdr>
            <w:top w:val="none" w:sz="0" w:space="0" w:color="auto"/>
            <w:left w:val="none" w:sz="0" w:space="0" w:color="auto"/>
            <w:bottom w:val="none" w:sz="0" w:space="0" w:color="auto"/>
            <w:right w:val="none" w:sz="0" w:space="0" w:color="auto"/>
          </w:divBdr>
        </w:div>
        <w:div w:id="149100906">
          <w:marLeft w:val="446"/>
          <w:marRight w:val="0"/>
          <w:marTop w:val="240"/>
          <w:marBottom w:val="0"/>
          <w:divBdr>
            <w:top w:val="none" w:sz="0" w:space="0" w:color="auto"/>
            <w:left w:val="none" w:sz="0" w:space="0" w:color="auto"/>
            <w:bottom w:val="none" w:sz="0" w:space="0" w:color="auto"/>
            <w:right w:val="none" w:sz="0" w:space="0" w:color="auto"/>
          </w:divBdr>
        </w:div>
        <w:div w:id="800347075">
          <w:marLeft w:val="446"/>
          <w:marRight w:val="0"/>
          <w:marTop w:val="240"/>
          <w:marBottom w:val="0"/>
          <w:divBdr>
            <w:top w:val="none" w:sz="0" w:space="0" w:color="auto"/>
            <w:left w:val="none" w:sz="0" w:space="0" w:color="auto"/>
            <w:bottom w:val="none" w:sz="0" w:space="0" w:color="auto"/>
            <w:right w:val="none" w:sz="0" w:space="0" w:color="auto"/>
          </w:divBdr>
        </w:div>
        <w:div w:id="55133772">
          <w:marLeft w:val="446"/>
          <w:marRight w:val="0"/>
          <w:marTop w:val="240"/>
          <w:marBottom w:val="0"/>
          <w:divBdr>
            <w:top w:val="none" w:sz="0" w:space="0" w:color="auto"/>
            <w:left w:val="none" w:sz="0" w:space="0" w:color="auto"/>
            <w:bottom w:val="none" w:sz="0" w:space="0" w:color="auto"/>
            <w:right w:val="none" w:sz="0" w:space="0" w:color="auto"/>
          </w:divBdr>
        </w:div>
        <w:div w:id="832255579">
          <w:marLeft w:val="446"/>
          <w:marRight w:val="0"/>
          <w:marTop w:val="240"/>
          <w:marBottom w:val="0"/>
          <w:divBdr>
            <w:top w:val="none" w:sz="0" w:space="0" w:color="auto"/>
            <w:left w:val="none" w:sz="0" w:space="0" w:color="auto"/>
            <w:bottom w:val="none" w:sz="0" w:space="0" w:color="auto"/>
            <w:right w:val="none" w:sz="0" w:space="0" w:color="auto"/>
          </w:divBdr>
        </w:div>
        <w:div w:id="758790581">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stagram.com/kramer_werk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kramer.de" TargetMode="External"/><Relationship Id="rId2" Type="http://schemas.openxmlformats.org/officeDocument/2006/relationships/numbering" Target="numbering.xml"/><Relationship Id="rId16" Type="http://schemas.openxmlformats.org/officeDocument/2006/relationships/hyperlink" Target="https://www.youtube.com/c/KramerWer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linkedin.com/company/kramerwerk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KramerWer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120E-E715-4589-B13E-438BCE6C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2025-11-04T16:35:00Z</dcterms:created>
  <dcterms:modified xsi:type="dcterms:W3CDTF">2025-11-09T09:34:00Z</dcterms:modified>
</cp:coreProperties>
</file>